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FD4789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FD4789" w:rsidRDefault="006612E4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FD4789" w:rsidRDefault="006612E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FD4789" w:rsidRDefault="006612E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FD4789" w:rsidRDefault="006612E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FD4789" w:rsidRDefault="00FD4789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FD4789">
      <w:pPr>
        <w:ind w:left="706"/>
        <w:jc w:val="center"/>
        <w:rPr>
          <w:b/>
          <w:bCs/>
          <w:sz w:val="28"/>
          <w:szCs w:val="28"/>
        </w:rPr>
      </w:pPr>
    </w:p>
    <w:p w:rsidR="00FD4789" w:rsidRDefault="006612E4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FD4789" w:rsidRDefault="006612E4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ОУДБ.02 Литература</w:t>
      </w:r>
    </w:p>
    <w:p w:rsidR="00FD4789" w:rsidRDefault="00FD4789">
      <w:pPr>
        <w:spacing w:line="360" w:lineRule="auto"/>
        <w:ind w:left="706"/>
        <w:jc w:val="center"/>
        <w:rPr>
          <w:b/>
          <w:bCs/>
          <w:sz w:val="28"/>
          <w:szCs w:val="28"/>
        </w:rPr>
      </w:pPr>
    </w:p>
    <w:p w:rsidR="00FD4789" w:rsidRDefault="006612E4">
      <w:pPr>
        <w:spacing w:line="360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Профиль получаемого профессионального образования: естественнонаучный</w:t>
      </w:r>
    </w:p>
    <w:p w:rsidR="00FD4789" w:rsidRDefault="006612E4">
      <w:pPr>
        <w:spacing w:line="360" w:lineRule="auto"/>
        <w:jc w:val="center"/>
        <w:rPr>
          <w:rFonts w:eastAsia="Calibri"/>
          <w:sz w:val="32"/>
          <w:lang w:eastAsia="en-US"/>
        </w:rPr>
      </w:pPr>
      <w:r>
        <w:rPr>
          <w:sz w:val="28"/>
          <w:szCs w:val="28"/>
        </w:rPr>
        <w:t>Профессия; 43.01.09 Повар, кондитер</w:t>
      </w:r>
      <w:r>
        <w:rPr>
          <w:sz w:val="32"/>
          <w:szCs w:val="28"/>
          <w:lang w:eastAsia="en-US"/>
        </w:rPr>
        <w:t xml:space="preserve">  </w:t>
      </w:r>
    </w:p>
    <w:p w:rsidR="00FD4789" w:rsidRDefault="00FD4789">
      <w:pPr>
        <w:spacing w:after="200" w:line="360" w:lineRule="auto"/>
        <w:rPr>
          <w:rFonts w:eastAsia="Calibri"/>
          <w:sz w:val="28"/>
          <w:szCs w:val="28"/>
        </w:rPr>
      </w:pPr>
    </w:p>
    <w:p w:rsidR="00FD4789" w:rsidRDefault="00FD4789">
      <w:pPr>
        <w:spacing w:line="360" w:lineRule="auto"/>
        <w:ind w:left="2772"/>
        <w:jc w:val="both"/>
        <w:rPr>
          <w:sz w:val="28"/>
          <w:szCs w:val="28"/>
        </w:rPr>
      </w:pPr>
    </w:p>
    <w:p w:rsidR="00FD4789" w:rsidRDefault="00FD4789">
      <w:pPr>
        <w:spacing w:line="360" w:lineRule="auto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center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center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center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ind w:left="2772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jc w:val="both"/>
        <w:rPr>
          <w:sz w:val="28"/>
          <w:szCs w:val="28"/>
        </w:rPr>
      </w:pPr>
    </w:p>
    <w:p w:rsidR="00FD4789" w:rsidRDefault="00FD4789">
      <w:pPr>
        <w:spacing w:line="240" w:lineRule="exact"/>
        <w:jc w:val="both"/>
        <w:rPr>
          <w:sz w:val="28"/>
          <w:szCs w:val="28"/>
        </w:rPr>
      </w:pPr>
    </w:p>
    <w:p w:rsidR="00FD4789" w:rsidRDefault="003B767B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</w:p>
    <w:p w:rsidR="00FD4789" w:rsidRDefault="006612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FD4789" w:rsidRDefault="006612E4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FD4789" w:rsidRDefault="006612E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FD4789" w:rsidRDefault="006612E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FD4789" w:rsidRDefault="006612E4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КОНТРОЛЬ И ОЦЕНКА РЕЗУЛЬТАТОВ ОСВОЕНИЯ  УЧЕБНОЙ ДИСЦИПЛИНЫ………………………………………………………….…….24</w:t>
      </w:r>
    </w:p>
    <w:p w:rsidR="00FD4789" w:rsidRDefault="00FD4789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D4789" w:rsidRDefault="00FD47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FD4789" w:rsidRDefault="006612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FD4789" w:rsidRDefault="006612E4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ОУДБ.02 Литература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</w:t>
      </w:r>
      <w:r>
        <w:rPr>
          <w:sz w:val="28"/>
          <w:szCs w:val="28"/>
        </w:rPr>
        <w:t>г.,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</w:t>
      </w:r>
      <w:r>
        <w:rPr>
          <w:sz w:val="28"/>
          <w:szCs w:val="28"/>
        </w:rPr>
        <w:t>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43.01.09 Повар, кондитер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</w:t>
      </w:r>
      <w:r>
        <w:rPr>
          <w:b/>
          <w:bCs/>
          <w:sz w:val="28"/>
          <w:szCs w:val="28"/>
        </w:rPr>
        <w:t>от 9 декабря 2</w:t>
      </w:r>
      <w:r>
        <w:rPr>
          <w:b/>
          <w:bCs/>
          <w:sz w:val="28"/>
          <w:szCs w:val="28"/>
        </w:rPr>
        <w:t xml:space="preserve">016 г. № 1569 </w:t>
      </w:r>
      <w:r>
        <w:rPr>
          <w:sz w:val="28"/>
          <w:szCs w:val="28"/>
        </w:rPr>
        <w:t>(с изменениями и дополнениями от 17 декабря 2020, 3</w:t>
      </w:r>
      <w:proofErr w:type="gramEnd"/>
      <w:r>
        <w:rPr>
          <w:sz w:val="28"/>
          <w:szCs w:val="28"/>
        </w:rPr>
        <w:t xml:space="preserve"> июля 2024)</w:t>
      </w:r>
      <w:r>
        <w:rPr>
          <w:bCs/>
          <w:sz w:val="28"/>
          <w:szCs w:val="28"/>
        </w:rPr>
        <w:t xml:space="preserve">, с учетом  рабочей программы воспитания по </w:t>
      </w:r>
      <w:r>
        <w:rPr>
          <w:sz w:val="28"/>
          <w:szCs w:val="28"/>
        </w:rPr>
        <w:t>профессии 43.01.09 Повар, кондитер.</w:t>
      </w:r>
      <w:r>
        <w:rPr>
          <w:bCs/>
          <w:sz w:val="32"/>
          <w:szCs w:val="28"/>
        </w:rPr>
        <w:t xml:space="preserve"> </w:t>
      </w:r>
    </w:p>
    <w:p w:rsidR="00FD4789" w:rsidRDefault="00FD4789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FD4789" w:rsidRDefault="006612E4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FD4789" w:rsidRDefault="00FD4789">
      <w:pPr>
        <w:ind w:firstLine="567"/>
        <w:jc w:val="both"/>
        <w:rPr>
          <w:b/>
          <w:sz w:val="28"/>
          <w:szCs w:val="28"/>
        </w:rPr>
      </w:pPr>
    </w:p>
    <w:p w:rsidR="00FD4789" w:rsidRDefault="006612E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</w:t>
      </w:r>
      <w:r>
        <w:rPr>
          <w:sz w:val="28"/>
          <w:szCs w:val="28"/>
        </w:rPr>
        <w:t>овательной программы: учебная дисциплина «Литература» является обязательным  учебным предметом ФГОС СОО.</w:t>
      </w:r>
    </w:p>
    <w:p w:rsidR="00FD4789" w:rsidRDefault="006612E4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«Литература» изучается в общеобразовательном цикле учебного плана ОПОП СПО по профе</w:t>
      </w:r>
      <w:r>
        <w:rPr>
          <w:sz w:val="28"/>
          <w:szCs w:val="28"/>
        </w:rPr>
        <w:t>ссии 43.01.09 Повар, кондитер</w:t>
      </w:r>
      <w:r>
        <w:rPr>
          <w:bCs/>
          <w:sz w:val="28"/>
          <w:szCs w:val="28"/>
        </w:rPr>
        <w:t>.</w:t>
      </w:r>
    </w:p>
    <w:p w:rsidR="00FD4789" w:rsidRDefault="00FD4789">
      <w:pPr>
        <w:spacing w:line="276" w:lineRule="auto"/>
        <w:ind w:firstLine="567"/>
        <w:jc w:val="both"/>
        <w:rPr>
          <w:sz w:val="28"/>
          <w:szCs w:val="28"/>
        </w:rPr>
      </w:pPr>
    </w:p>
    <w:p w:rsidR="00FD4789" w:rsidRDefault="00FD47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" w:hAnsi="OfficinaSansBookC"/>
          <w:b/>
          <w:sz w:val="28"/>
          <w:szCs w:val="28"/>
        </w:rPr>
      </w:pPr>
    </w:p>
    <w:p w:rsidR="00FD4789" w:rsidRDefault="006612E4">
      <w:pPr>
        <w:numPr>
          <w:ilvl w:val="1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FD4789" w:rsidRDefault="00FD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FD4789" w:rsidRDefault="00661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1.2.1 Цели учебной дисциплины:</w:t>
      </w:r>
    </w:p>
    <w:p w:rsidR="00FD4789" w:rsidRDefault="00661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Цели изучения литературы на уровне среднего общего образования состоят в сформированности чувства причастности к отечес</w:t>
      </w:r>
      <w:r>
        <w:rPr>
          <w:bCs/>
          <w:iCs/>
          <w:sz w:val="28"/>
          <w:szCs w:val="28"/>
        </w:rPr>
        <w:t>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</w:t>
      </w:r>
      <w:r>
        <w:rPr>
          <w:bCs/>
          <w:iCs/>
          <w:sz w:val="28"/>
          <w:szCs w:val="28"/>
        </w:rPr>
        <w:t xml:space="preserve">туре как неотъемлемой части культуры и взаимосвязей между языковым, литературным, интеллектуальным, </w:t>
      </w:r>
      <w:r>
        <w:rPr>
          <w:bCs/>
          <w:iCs/>
          <w:sz w:val="28"/>
          <w:szCs w:val="28"/>
        </w:rPr>
        <w:lastRenderedPageBreak/>
        <w:t>духовно-нравственным развитием личности.</w:t>
      </w:r>
      <w:proofErr w:type="gramEnd"/>
      <w:r>
        <w:rPr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>Реализация этих целей связана с развитием читательских качеств и устойчивого интереса к чтению как средству приобще</w:t>
      </w:r>
      <w:r>
        <w:rPr>
          <w:bCs/>
          <w:iCs/>
          <w:sz w:val="28"/>
          <w:szCs w:val="28"/>
        </w:rPr>
        <w:t>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</w:t>
      </w:r>
      <w:r>
        <w:rPr>
          <w:bCs/>
          <w:iCs/>
          <w:sz w:val="28"/>
          <w:szCs w:val="28"/>
        </w:rPr>
        <w:t>екстов и способствует совершенствованию устной и письменной речи обучающихся на примере лучших литературных образцов.</w:t>
      </w:r>
      <w:proofErr w:type="gramEnd"/>
    </w:p>
    <w:p w:rsidR="00FD4789" w:rsidRDefault="00661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Достижение целей изучения литературы возможно при комплексном решении учебных и воспитательных задач, стоящих на уровне среднего общего о</w:t>
      </w:r>
      <w:r>
        <w:rPr>
          <w:bCs/>
          <w:iCs/>
          <w:sz w:val="28"/>
          <w:szCs w:val="28"/>
        </w:rPr>
        <w:t>бразования и сформулированных в ФГОС СОО.</w:t>
      </w:r>
    </w:p>
    <w:p w:rsidR="00FD4789" w:rsidRDefault="00661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FD4789" w:rsidRDefault="00FD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FD4789">
          <w:footerReference w:type="even" r:id="rId17"/>
          <w:footerReference w:type="default" r:id="rId18"/>
          <w:type w:val="continuous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FD4789" w:rsidRDefault="006612E4">
      <w:pPr>
        <w:ind w:firstLine="709"/>
        <w:jc w:val="both"/>
        <w:rPr>
          <w:b/>
        </w:rPr>
      </w:pPr>
      <w:r>
        <w:rPr>
          <w:b/>
        </w:rPr>
        <w:lastRenderedPageBreak/>
        <w:t>1.2.2  Планируемые результаты освоения общеобразовательной дисциплины</w:t>
      </w:r>
      <w:r>
        <w:rPr>
          <w:rFonts w:eastAsia="Calibri"/>
          <w:b/>
        </w:rPr>
        <w:t xml:space="preserve"> в соответствии с ФГОС СПО и на основе ФГОС СОО</w:t>
      </w:r>
    </w:p>
    <w:p w:rsidR="00FD4789" w:rsidRDefault="00661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bookmarkStart w:id="0" w:name="100140"/>
      <w:bookmarkStart w:id="1" w:name="_Toc296666846"/>
      <w:bookmarkStart w:id="2" w:name="_Toc494642150"/>
      <w:bookmarkEnd w:id="0"/>
      <w:r>
        <w:t xml:space="preserve">В результате освоения программы по дисциплине «Литература», предполагается достижение: </w:t>
      </w:r>
    </w:p>
    <w:p w:rsidR="00FD4789" w:rsidRDefault="00661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личностных результатов по дисциплине; </w:t>
      </w:r>
    </w:p>
    <w:p w:rsidR="00FD4789" w:rsidRDefault="00661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</w:t>
      </w:r>
      <w:proofErr w:type="spellStart"/>
      <w:r>
        <w:t>метапредметных</w:t>
      </w:r>
      <w:proofErr w:type="spellEnd"/>
      <w:r>
        <w:t xml:space="preserve"> результатов; </w:t>
      </w:r>
    </w:p>
    <w:p w:rsidR="00FD4789" w:rsidRDefault="00661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предметных результатов; </w:t>
      </w:r>
    </w:p>
    <w:p w:rsidR="00FD4789" w:rsidRDefault="00661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формирование общих компетенций; </w:t>
      </w:r>
    </w:p>
    <w:p w:rsidR="00FD4789" w:rsidRDefault="006612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предрасположенность к формированию профессиональных компетенций. </w:t>
      </w:r>
    </w:p>
    <w:p w:rsidR="00FD4789" w:rsidRDefault="006612E4">
      <w:pPr>
        <w:ind w:firstLine="709"/>
        <w:jc w:val="both"/>
        <w:rPr>
          <w:bCs/>
        </w:rPr>
      </w:pPr>
      <w:r>
        <w:rPr>
          <w:bCs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</w:t>
      </w:r>
      <w:r>
        <w:rPr>
          <w:bCs/>
        </w:rPr>
        <w:t>ка (п. 4.3 ООП-П).</w:t>
      </w:r>
    </w:p>
    <w:p w:rsidR="00FD4789" w:rsidRDefault="006612E4">
      <w:pPr>
        <w:ind w:firstLine="709"/>
        <w:jc w:val="both"/>
        <w:rPr>
          <w:bCs/>
        </w:rPr>
      </w:pPr>
      <w:r>
        <w:rPr>
          <w:bCs/>
        </w:rPr>
        <w:t>В результате освоения дисциплины обучающийся должен:</w:t>
      </w:r>
    </w:p>
    <w:tbl>
      <w:tblPr>
        <w:tblW w:w="15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 w:rsidR="00FD4789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849" w:type="dxa"/>
            <w:gridSpan w:val="3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FD4789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FD4789" w:rsidRDefault="00FD4789">
            <w:pPr>
              <w:tabs>
                <w:tab w:val="left" w:pos="8400"/>
              </w:tabs>
            </w:pPr>
          </w:p>
        </w:tc>
        <w:tc>
          <w:tcPr>
            <w:tcW w:w="3832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111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906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FD4789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ОК1 </w:t>
            </w:r>
            <w: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32" w:type="dxa"/>
            <w:shd w:val="clear" w:color="auto" w:fill="auto"/>
          </w:tcPr>
          <w:p w:rsidR="00FD4789" w:rsidRDefault="006612E4">
            <w:r>
              <w:t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</w:t>
            </w:r>
            <w:r>
              <w:t>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</w:t>
            </w:r>
            <w:r>
              <w:t>ь и способность к образованию и самообразованию на протяжении всей жизни;</w:t>
            </w:r>
          </w:p>
          <w:p w:rsidR="00FD4789" w:rsidRDefault="00FD4789">
            <w:pPr>
              <w:tabs>
                <w:tab w:val="left" w:pos="8400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FD4789" w:rsidRDefault="006612E4">
            <w:pPr>
              <w:tabs>
                <w:tab w:val="left" w:pos="8400"/>
              </w:tabs>
              <w:spacing w:line="276" w:lineRule="auto"/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</w:t>
            </w:r>
            <w:r>
              <w:t>ки новых оптимальных алгоритмов; позиционирование себя как результативного и привлекательного участника трудовых отношений.</w:t>
            </w:r>
          </w:p>
        </w:tc>
        <w:tc>
          <w:tcPr>
            <w:tcW w:w="4906" w:type="dxa"/>
            <w:shd w:val="clear" w:color="auto" w:fill="auto"/>
          </w:tcPr>
          <w:p w:rsidR="00FD4789" w:rsidRDefault="006612E4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FD4789" w:rsidRDefault="006612E4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4) зна</w:t>
            </w:r>
            <w:r>
              <w:t>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FD4789" w:rsidRDefault="006612E4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5) сформированность умений оп</w:t>
            </w:r>
            <w:r>
              <w:t>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FD4789" w:rsidRDefault="006612E4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6) способность выявлять в произведениях </w:t>
            </w:r>
            <w:r>
              <w:lastRenderedPageBreak/>
              <w:t>художественной литературы образы, темы, идеи, пробл</w:t>
            </w:r>
            <w:r>
              <w:t>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FD4789" w:rsidRDefault="006612E4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7) осознание художественной картины жизни, созданной автором в литературном произведении, в единстве эмоцио</w:t>
            </w:r>
            <w:r>
              <w:t>нального личностного восприятия и интеллектуального понимания;</w:t>
            </w:r>
          </w:p>
          <w:p w:rsidR="00FD4789" w:rsidRDefault="006612E4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8)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FD4789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ОК 02 Использовать современ</w:t>
            </w:r>
            <w:r>
              <w:t>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2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ценности научного познания: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</w:t>
            </w:r>
            <w:r>
              <w:t>к средства взаимодействия между людьми и познания мира;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</w:t>
            </w:r>
            <w:r>
              <w:lastRenderedPageBreak/>
              <w:t>индивидуально и в группе.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Работа с информацией: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владение навыками получения информации из</w:t>
            </w:r>
            <w:r>
              <w:t xml:space="preserve">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создание текстов в различных форматах с учетом назначения информации и целевой аудитории, выбирая оптимальн</w:t>
            </w:r>
            <w:r>
              <w:t>ую форму представления и визуализации;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оценивание достоверности, легитимности информации, ее соответствие правовым и морально-этическим нормам;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использование средства информационных и коммуникационных технологий в решении когнитивных, коммуникативных и орг</w:t>
            </w:r>
            <w:r>
              <w:t>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владение навыками распознавания и защиты информации, информационной безопасности лично</w:t>
            </w:r>
            <w:r>
              <w:t>сти</w:t>
            </w:r>
          </w:p>
        </w:tc>
        <w:tc>
          <w:tcPr>
            <w:tcW w:w="4111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>
              <w:lastRenderedPageBreak/>
              <w:t>Уважение к труду человека, осознание ценности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личных жизненных планов, потребностей своей семьи, росс</w:t>
            </w:r>
            <w:r>
              <w:t>ийского общества. Выражение осознанной готовности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Ориентированность на самообразование и профессиональную перепо</w:t>
            </w:r>
            <w:r>
              <w:t xml:space="preserve">дготовку в </w:t>
            </w:r>
            <w:r>
              <w:lastRenderedPageBreak/>
              <w:t>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906" w:type="dxa"/>
            <w:shd w:val="clear" w:color="auto" w:fill="auto"/>
          </w:tcPr>
          <w:p w:rsidR="00FD4789" w:rsidRDefault="006612E4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lastRenderedPageBreak/>
              <w:t>- владение умениями анализа и интерпретации художественных произ</w:t>
            </w:r>
            <w:r>
              <w:t>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</w:t>
            </w:r>
            <w:r>
              <w:t>ния):</w:t>
            </w:r>
          </w:p>
          <w:p w:rsidR="00FD4789" w:rsidRDefault="00FD478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FD4789" w:rsidRDefault="006612E4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</w:t>
            </w:r>
            <w:r>
              <w:lastRenderedPageBreak/>
              <w:t>информационной переработки текстов в виде аннотаций, докладов,</w:t>
            </w:r>
            <w:r>
              <w:t xml:space="preserve">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</w:p>
          <w:p w:rsidR="00FD4789" w:rsidRDefault="006612E4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 собственные письменные высказывания с учетом норм русского литературного язык</w:t>
            </w:r>
          </w:p>
          <w:p w:rsidR="00FD4789" w:rsidRDefault="00FD4789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FD4789" w:rsidRDefault="006612E4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умение работать с разными информационными источниками, в том числе в </w:t>
            </w:r>
            <w:proofErr w:type="spellStart"/>
            <w:r>
              <w:t>медиапространстве</w:t>
            </w:r>
            <w:proofErr w:type="spellEnd"/>
            <w:r>
              <w:t>, использовать ресурсы традиционных библиотек и электронных библиотечных систем</w:t>
            </w:r>
          </w:p>
        </w:tc>
      </w:tr>
      <w:tr w:rsidR="00FD4789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04 эффективно взаимодействовать и </w:t>
            </w:r>
            <w:r>
              <w:lastRenderedPageBreak/>
              <w:t>работать в коллективе и команде</w:t>
            </w:r>
          </w:p>
        </w:tc>
        <w:tc>
          <w:tcPr>
            <w:tcW w:w="3832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1) Овладение универсальными коммуникативными действиями: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 понимание и использование преимущества командной и индивидуальной работы;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координация и выполнение работы в условиях реального, виртуального и комбинированного взаимодействия;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поз</w:t>
            </w:r>
            <w:r>
              <w:t>итивного стратегического поведения в различных ситуациях, проявление творчества и воображения, инициатива;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2) Овладение универсальными регулятивными действиями: 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принятие себя и других людей; 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осознание своих недостатков и достоинств;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принятие мотиво</w:t>
            </w:r>
            <w:r>
              <w:t>в и аргументов других людей при анализе результатов деятельности;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признание своих прав и прав других людей на ошибки;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развитие способности понимать мир с позиции другого человека</w:t>
            </w:r>
          </w:p>
        </w:tc>
        <w:tc>
          <w:tcPr>
            <w:tcW w:w="4111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Самостоятельность и ответственность в принятии решений </w:t>
            </w:r>
            <w:r>
              <w:lastRenderedPageBreak/>
              <w:t>во всех сферах своей деятельности, готовый к исполнению разнообразных социальных ролей, востребованных бизнесом, обществом и государством.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профессиональной конкуренции и конструктивной реа</w:t>
            </w:r>
            <w:r>
              <w:t>кции на критику.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</w:t>
            </w:r>
            <w:r>
              <w:t>ти как результативный и привлекательный участник трудовых отношений.</w:t>
            </w:r>
          </w:p>
          <w:p w:rsidR="00FD4789" w:rsidRDefault="00FD478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06" w:type="dxa"/>
            <w:shd w:val="clear" w:color="auto" w:fill="auto"/>
          </w:tcPr>
          <w:p w:rsidR="00FD4789" w:rsidRDefault="006612E4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- сформированность умений выразительно (с учетом индивидуальных особенностей </w:t>
            </w:r>
            <w:r>
              <w:lastRenderedPageBreak/>
              <w:t>обучающихся) читать, в том числе наизусть, не менее 10 произведений и (или) фрагментов</w:t>
            </w:r>
          </w:p>
          <w:p w:rsidR="00FD4789" w:rsidRDefault="006612E4">
            <w:pPr>
              <w:tabs>
                <w:tab w:val="left" w:pos="8400"/>
              </w:tabs>
              <w:spacing w:line="276" w:lineRule="auto"/>
              <w:jc w:val="both"/>
            </w:pPr>
            <w:r>
              <w:t>- осознание взаимосвяз</w:t>
            </w:r>
            <w:r>
              <w:t>и между языковым, литературным, интеллектуальным, духовно-нравственным развитием личности</w:t>
            </w:r>
          </w:p>
        </w:tc>
      </w:tr>
      <w:tr w:rsidR="00FD4789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</w:pPr>
            <w:r>
              <w:lastRenderedPageBreak/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32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</w:r>
            <w:r>
              <w:t>В области эстетического воспитания: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</w:t>
            </w:r>
            <w:r>
              <w:t>ародов, ощущать эмоциональное воздействие искусства;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самовыражению в разных видах искусства, стремлен</w:t>
            </w:r>
            <w:r>
              <w:t>ие проявлять качества творческой личности.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 Овладение универсальными коммуникативными действиями: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 общение: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осуществлять коммуникации во всех сферах жизни;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понимание значения социальных знаков, распознавание предпосылок конфликтных ситуаций и умени</w:t>
            </w:r>
            <w:r>
              <w:t>е смягчать конфликты;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развернутое и логичное объяснение своей точки зрения с использованием языковых средств</w:t>
            </w:r>
          </w:p>
        </w:tc>
        <w:tc>
          <w:tcPr>
            <w:tcW w:w="4111" w:type="dxa"/>
            <w:shd w:val="clear" w:color="auto" w:fill="auto"/>
          </w:tcPr>
          <w:p w:rsidR="00FD4789" w:rsidRDefault="006612E4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Осознание себя гражданином России и защитником Отечества, выражающий свою российскую идентичность в поликультурном </w:t>
            </w:r>
          </w:p>
          <w:p w:rsidR="00FD4789" w:rsidRDefault="006612E4">
            <w:pPr>
              <w:tabs>
                <w:tab w:val="left" w:pos="8400"/>
              </w:tabs>
              <w:spacing w:line="276" w:lineRule="auto"/>
              <w:jc w:val="both"/>
            </w:pPr>
            <w:r>
              <w:t>и многоконфессиональном росси</w:t>
            </w:r>
            <w:r>
              <w:t xml:space="preserve">йском обществе и современном мировом сообществе. Сознание своего единства с народом России, с Российским государством, демонстрация ответственности за развитие страны. Проявление </w:t>
            </w:r>
            <w:r>
              <w:lastRenderedPageBreak/>
              <w:t>готовности к защите Родины, способность аргументированно отстаивать суверенит</w:t>
            </w:r>
            <w:r>
              <w:t>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4906" w:type="dxa"/>
            <w:shd w:val="clear" w:color="auto" w:fill="auto"/>
          </w:tcPr>
          <w:p w:rsidR="00FD4789" w:rsidRDefault="006612E4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- сформированность умений </w:t>
            </w:r>
            <w:proofErr w:type="spellStart"/>
            <w:r>
              <w:t>вырази-тельно</w:t>
            </w:r>
            <w:proofErr w:type="spellEnd"/>
            <w:r>
              <w:t xml:space="preserve"> (с учетом индивидуальных особенностей обучающихся) читать, в том числе наизусть, не менее 10 произведений и (или) фраг</w:t>
            </w:r>
            <w:r>
              <w:t>ментов;</w:t>
            </w:r>
          </w:p>
          <w:p w:rsidR="00FD4789" w:rsidRDefault="006612E4">
            <w:pPr>
              <w:tabs>
                <w:tab w:val="left" w:pos="8400"/>
              </w:tabs>
              <w:spacing w:line="276" w:lineRule="auto"/>
              <w:jc w:val="both"/>
            </w:pPr>
            <w:r>
              <w:t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</w:t>
            </w:r>
            <w:r>
              <w:lastRenderedPageBreak/>
              <w:t>литературных терминов и понятий (в дополн</w:t>
            </w:r>
            <w:r>
              <w:t>ение к изученным на уровне начального обще-</w:t>
            </w:r>
            <w:proofErr w:type="spellStart"/>
            <w:r>
              <w:t>го</w:t>
            </w:r>
            <w:proofErr w:type="spellEnd"/>
            <w:r>
              <w:t xml:space="preserve"> и основного общего образования)</w:t>
            </w:r>
          </w:p>
          <w:p w:rsidR="00FD4789" w:rsidRDefault="00FD4789">
            <w:pPr>
              <w:tabs>
                <w:tab w:val="left" w:pos="8400"/>
              </w:tabs>
              <w:spacing w:line="276" w:lineRule="auto"/>
              <w:jc w:val="both"/>
            </w:pPr>
          </w:p>
          <w:p w:rsidR="00FD4789" w:rsidRDefault="006612E4">
            <w:pPr>
              <w:tabs>
                <w:tab w:val="left" w:pos="8400"/>
              </w:tabs>
              <w:spacing w:line="276" w:lineRule="auto"/>
              <w:jc w:val="both"/>
            </w:pPr>
            <w:r>
              <w:t>-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</w:t>
            </w:r>
            <w:r>
              <w:t>разительных возможностях русского языка в художественной литературе и умение применять их в речевой практике</w:t>
            </w:r>
          </w:p>
        </w:tc>
      </w:tr>
      <w:tr w:rsidR="00FD4789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3832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 области ценности научного познания: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-совершенствование языковой и читательской культуры</w:t>
            </w:r>
            <w:r>
              <w:t xml:space="preserve"> как средства взаимодействия между людьми и познания мира;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Базовые исследовательские действия: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владение навыками учебно-исследовательской и проектной деятельности, навыками разрешения проблем;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способность и готовность к самостоятельному поиску методов </w:t>
            </w:r>
            <w:r>
              <w:t>решения практических задач, применению различных методов познания;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</w:t>
            </w:r>
            <w:r>
              <w:t>тов;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целенаправленного поиска переноса средств и способов действия в профессиональную среду;</w:t>
            </w:r>
          </w:p>
          <w:p w:rsidR="00FD4789" w:rsidRDefault="00FD478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Проявление уважения к эстетическим ценностям, обладание основами эстетической культуры.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</w:t>
            </w:r>
            <w:r>
              <w:t xml:space="preserve">ции и самовыражения в обществе, выражение сопричастности к нравственным нормам, традициям в искусстве. Ориентирование на собственное самовыражение в разных видах искусства, </w:t>
            </w:r>
            <w:r>
              <w:lastRenderedPageBreak/>
              <w:t>художественном творчестве с учётом российских традиционных духовно-нравственных цен</w:t>
            </w:r>
            <w:r>
              <w:t xml:space="preserve">ностей, эстетическом обустройстве собственного быта. Понимание ценности отечественного 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мирового художественного наследия, роли народных традиций </w:t>
            </w:r>
          </w:p>
          <w:p w:rsidR="00FD4789" w:rsidRDefault="006612E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 народного творчества в искусстве. Выражение ценностного отношение к технической и промышленной эстетике</w:t>
            </w:r>
          </w:p>
        </w:tc>
        <w:tc>
          <w:tcPr>
            <w:tcW w:w="4906" w:type="dxa"/>
            <w:shd w:val="clear" w:color="auto" w:fill="auto"/>
          </w:tcPr>
          <w:p w:rsidR="00FD4789" w:rsidRDefault="006612E4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>-</w:t>
            </w:r>
            <w:r>
              <w:t xml:space="preserve">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</w:t>
            </w:r>
            <w:r>
              <w:t xml:space="preserve">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</w:t>
            </w:r>
            <w:r>
              <w:lastRenderedPageBreak/>
              <w:t>учетом норм русского литературно-</w:t>
            </w:r>
            <w:proofErr w:type="spellStart"/>
            <w:r>
              <w:t>го</w:t>
            </w:r>
            <w:proofErr w:type="spellEnd"/>
            <w:r>
              <w:t xml:space="preserve"> языка</w:t>
            </w:r>
          </w:p>
        </w:tc>
      </w:tr>
    </w:tbl>
    <w:p w:rsidR="00FD4789" w:rsidRDefault="00FD4789">
      <w:pPr>
        <w:ind w:firstLine="709"/>
        <w:jc w:val="both"/>
        <w:rPr>
          <w:bCs/>
        </w:rPr>
      </w:pPr>
    </w:p>
    <w:p w:rsidR="00FD4789" w:rsidRDefault="00FD4789"/>
    <w:p w:rsidR="00FD4789" w:rsidRDefault="00FD4789">
      <w:pPr>
        <w:sectPr w:rsidR="00FD4789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FD4789" w:rsidRDefault="006612E4">
      <w:pPr>
        <w:ind w:firstLine="567"/>
        <w:jc w:val="both"/>
      </w:pPr>
      <w:bookmarkStart w:id="3" w:name="_Toc81398207"/>
      <w:bookmarkStart w:id="4" w:name="_Toc124254179"/>
      <w:bookmarkStart w:id="5" w:name="_Toc124254255"/>
      <w:bookmarkStart w:id="6" w:name="_Toc124254522"/>
      <w:r>
        <w:lastRenderedPageBreak/>
        <w:t>В рамках программы учебной дисциплины обучающимися осваиваются умения и знания:</w:t>
      </w:r>
    </w:p>
    <w:p w:rsidR="00FD4789" w:rsidRDefault="00FD4789">
      <w:pPr>
        <w:ind w:firstLine="709"/>
        <w:jc w:val="both"/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FD4789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FD4789" w:rsidRDefault="006612E4">
            <w:pPr>
              <w:jc w:val="center"/>
              <w:rPr>
                <w:iCs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FD4789" w:rsidRDefault="006612E4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:rsidR="00FD4789" w:rsidRDefault="006612E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Знания, умения</w:t>
            </w:r>
          </w:p>
        </w:tc>
      </w:tr>
      <w:tr w:rsidR="00FD4789">
        <w:trPr>
          <w:trHeight w:val="20"/>
        </w:trPr>
        <w:tc>
          <w:tcPr>
            <w:tcW w:w="959" w:type="dxa"/>
            <w:vMerge w:val="restart"/>
          </w:tcPr>
          <w:p w:rsidR="00FD4789" w:rsidRDefault="006612E4">
            <w:pPr>
              <w:jc w:val="center"/>
              <w:rPr>
                <w:iCs/>
              </w:rPr>
            </w:pPr>
            <w:r>
              <w:rPr>
                <w:iCs/>
              </w:rPr>
              <w:t>ОК 01</w:t>
            </w:r>
          </w:p>
        </w:tc>
        <w:tc>
          <w:tcPr>
            <w:tcW w:w="2551" w:type="dxa"/>
            <w:vMerge w:val="restart"/>
          </w:tcPr>
          <w:p w:rsidR="00FD4789" w:rsidRDefault="006612E4">
            <w:r>
              <w:rPr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iCs/>
              </w:rPr>
              <w:t>к различным контекстам</w:t>
            </w:r>
          </w:p>
        </w:tc>
        <w:tc>
          <w:tcPr>
            <w:tcW w:w="6124" w:type="dxa"/>
            <w:vAlign w:val="center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  <w:t>в профессиональном и/или социальном контексте;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>определять этапы решения задачи;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>определять необходимые ресурсы;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>в профессиональной и смежных сферах;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>реализовывать составленный план;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  <w:t xml:space="preserve">и ресурсы для решения задач и проблем </w:t>
            </w:r>
            <w:r>
              <w:rPr>
                <w:bCs/>
              </w:rPr>
              <w:br/>
              <w:t>в профессиональном и/или социальном контексте;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профессиональной </w:t>
            </w:r>
            <w:r>
              <w:rPr>
                <w:bCs/>
              </w:rPr>
              <w:br/>
              <w:t xml:space="preserve">и смежных областях;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Cs/>
              </w:rPr>
            </w:pPr>
            <w:r>
              <w:rPr>
                <w:bCs/>
              </w:rPr>
              <w:t>методы работы в профессиональной и смежных сферах;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Cs/>
              </w:rPr>
            </w:pPr>
            <w:r>
              <w:rPr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FD4789">
        <w:trPr>
          <w:trHeight w:val="20"/>
        </w:trPr>
        <w:tc>
          <w:tcPr>
            <w:tcW w:w="959" w:type="dxa"/>
            <w:vMerge w:val="restart"/>
          </w:tcPr>
          <w:p w:rsidR="00FD4789" w:rsidRDefault="006612E4">
            <w:pPr>
              <w:jc w:val="center"/>
              <w:rPr>
                <w:iCs/>
              </w:rPr>
            </w:pPr>
            <w:r>
              <w:rPr>
                <w:iCs/>
              </w:rPr>
              <w:t>ОК 02</w:t>
            </w:r>
          </w:p>
        </w:tc>
        <w:tc>
          <w:tcPr>
            <w:tcW w:w="2551" w:type="dxa"/>
            <w:vMerge w:val="restart"/>
          </w:tcPr>
          <w:p w:rsidR="00FD4789" w:rsidRDefault="006612E4"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</w:t>
            </w:r>
            <w:r>
              <w:t>ьной деятельности</w:t>
            </w:r>
          </w:p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определять задачи для поиска информации;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определять необходимые источники информации;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значимое в перечне информации;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>оценивать практическую значимость результатов поиска;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современное программное обеспечение;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FD4789">
        <w:trPr>
          <w:trHeight w:val="20"/>
        </w:trPr>
        <w:tc>
          <w:tcPr>
            <w:tcW w:w="959" w:type="dxa"/>
            <w:vMerge w:val="restart"/>
          </w:tcPr>
          <w:p w:rsidR="00FD4789" w:rsidRDefault="006612E4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ОК 04</w:t>
            </w:r>
          </w:p>
        </w:tc>
        <w:tc>
          <w:tcPr>
            <w:tcW w:w="2551" w:type="dxa"/>
            <w:vMerge w:val="restart"/>
          </w:tcPr>
          <w:p w:rsidR="00FD4789" w:rsidRDefault="006612E4">
            <w: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основы проектной деятельности</w:t>
            </w:r>
          </w:p>
        </w:tc>
      </w:tr>
      <w:tr w:rsidR="00FD4789">
        <w:trPr>
          <w:trHeight w:val="20"/>
        </w:trPr>
        <w:tc>
          <w:tcPr>
            <w:tcW w:w="959" w:type="dxa"/>
            <w:vMerge w:val="restart"/>
          </w:tcPr>
          <w:p w:rsidR="00FD4789" w:rsidRDefault="006612E4">
            <w:pPr>
              <w:jc w:val="center"/>
              <w:rPr>
                <w:iCs/>
              </w:rPr>
            </w:pPr>
            <w:r>
              <w:rPr>
                <w:iCs/>
              </w:rPr>
              <w:t>ОК 05</w:t>
            </w:r>
          </w:p>
        </w:tc>
        <w:tc>
          <w:tcPr>
            <w:tcW w:w="2551" w:type="dxa"/>
            <w:vMerge w:val="restart"/>
          </w:tcPr>
          <w:p w:rsidR="00FD4789" w:rsidRDefault="006612E4">
            <w: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</w:t>
            </w:r>
            <w:r>
              <w:t>и культурного контекста</w:t>
            </w:r>
          </w:p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>проявлять толерантность в рабочем коллективе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>и построения устных сообщений</w:t>
            </w:r>
          </w:p>
        </w:tc>
      </w:tr>
      <w:tr w:rsidR="00FD4789">
        <w:trPr>
          <w:trHeight w:val="20"/>
        </w:trPr>
        <w:tc>
          <w:tcPr>
            <w:tcW w:w="959" w:type="dxa"/>
            <w:vMerge w:val="restart"/>
          </w:tcPr>
          <w:p w:rsidR="00FD4789" w:rsidRDefault="006612E4">
            <w:pPr>
              <w:jc w:val="center"/>
              <w:rPr>
                <w:iCs/>
              </w:rPr>
            </w:pPr>
            <w:r>
              <w:rPr>
                <w:iCs/>
              </w:rPr>
              <w:t>ОК 09</w:t>
            </w:r>
          </w:p>
        </w:tc>
        <w:tc>
          <w:tcPr>
            <w:tcW w:w="2551" w:type="dxa"/>
            <w:vMerge w:val="restart"/>
          </w:tcPr>
          <w:p w:rsidR="00FD4789" w:rsidRDefault="006612E4"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124" w:type="dxa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</w:t>
            </w:r>
            <w:r>
              <w:rPr>
                <w:iCs/>
              </w:rPr>
              <w:t xml:space="preserve">вые), понимать тексты на базовые профессиональные темы;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>и профессиональная лексика);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особенности произношения;</w:t>
            </w:r>
          </w:p>
        </w:tc>
      </w:tr>
      <w:tr w:rsidR="00FD4789">
        <w:trPr>
          <w:trHeight w:val="20"/>
        </w:trPr>
        <w:tc>
          <w:tcPr>
            <w:tcW w:w="959" w:type="dxa"/>
            <w:vMerge/>
          </w:tcPr>
          <w:p w:rsidR="00FD4789" w:rsidRDefault="00FD4789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FD4789" w:rsidRDefault="00FD4789"/>
        </w:tc>
        <w:tc>
          <w:tcPr>
            <w:tcW w:w="6124" w:type="dxa"/>
          </w:tcPr>
          <w:p w:rsidR="00FD4789" w:rsidRDefault="006612E4">
            <w:pPr>
              <w:jc w:val="both"/>
              <w:rPr>
                <w:iCs/>
              </w:rPr>
            </w:pPr>
            <w:r>
              <w:rPr>
                <w:iCs/>
              </w:rPr>
              <w:t>правила чтения текстов профессиональной направленности.</w:t>
            </w:r>
          </w:p>
        </w:tc>
      </w:tr>
    </w:tbl>
    <w:p w:rsidR="00FD4789" w:rsidRDefault="00FD4789">
      <w:pPr>
        <w:ind w:firstLine="709"/>
        <w:jc w:val="both"/>
        <w:rPr>
          <w:b/>
          <w:bCs/>
        </w:rPr>
        <w:sectPr w:rsidR="00FD4789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FD4789" w:rsidRDefault="006612E4">
      <w:pPr>
        <w:pStyle w:val="10"/>
        <w:ind w:left="-360" w:firstLine="0"/>
        <w:jc w:val="center"/>
      </w:pPr>
      <w:r>
        <w:lastRenderedPageBreak/>
        <w:t xml:space="preserve">2. </w:t>
      </w:r>
      <w:r>
        <w:t>СТРУКТУРА И СОДЕРЖАНИЕ УЧЕБНОЙ ДИСЦИПЛИНЫ</w:t>
      </w:r>
      <w:bookmarkEnd w:id="3"/>
      <w:bookmarkEnd w:id="4"/>
      <w:bookmarkEnd w:id="5"/>
      <w:bookmarkEnd w:id="6"/>
    </w:p>
    <w:p w:rsidR="00FD4789" w:rsidRDefault="00FD4789">
      <w:pPr>
        <w:pStyle w:val="10"/>
        <w:jc w:val="center"/>
      </w:pPr>
    </w:p>
    <w:p w:rsidR="00FD4789" w:rsidRDefault="006612E4">
      <w:pPr>
        <w:pStyle w:val="Standard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FD4789" w:rsidRDefault="00FD4789">
      <w:pPr>
        <w:pStyle w:val="Standard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FD4789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FD4789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108</w:t>
            </w:r>
          </w:p>
        </w:tc>
      </w:tr>
      <w:tr w:rsidR="00FD4789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FD4789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108</w:t>
            </w:r>
          </w:p>
        </w:tc>
      </w:tr>
      <w:tr w:rsidR="00FD4789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jc w:val="center"/>
              <w:rPr>
                <w:iCs/>
              </w:rPr>
            </w:pPr>
          </w:p>
        </w:tc>
      </w:tr>
      <w:tr w:rsidR="00FD4789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</w:tr>
      <w:tr w:rsidR="00FD4789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jc w:val="center"/>
            </w:pPr>
          </w:p>
        </w:tc>
      </w:tr>
      <w:tr w:rsidR="00FD4789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43</w:t>
            </w:r>
          </w:p>
        </w:tc>
      </w:tr>
      <w:tr w:rsidR="00FD4789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53</w:t>
            </w:r>
          </w:p>
        </w:tc>
      </w:tr>
      <w:tr w:rsidR="00FD4789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numPr>
                <w:ilvl w:val="0"/>
                <w:numId w:val="44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</w:t>
            </w:r>
          </w:p>
        </w:tc>
      </w:tr>
      <w:tr w:rsidR="00FD4789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r>
              <w:t>в т. ч.:</w:t>
            </w:r>
          </w:p>
        </w:tc>
      </w:tr>
      <w:tr w:rsidR="00FD4789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</w:tr>
      <w:tr w:rsidR="00FD4789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FD4789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r>
              <w:t xml:space="preserve">Консультации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FD4789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комплексного экзамена</w:t>
            </w:r>
          </w:p>
        </w:tc>
      </w:tr>
    </w:tbl>
    <w:p w:rsidR="00FD4789" w:rsidRDefault="00FD4789">
      <w:pPr>
        <w:pStyle w:val="10"/>
        <w:jc w:val="center"/>
      </w:pPr>
    </w:p>
    <w:p w:rsidR="00FD4789" w:rsidRDefault="00FD4789">
      <w:pPr>
        <w:rPr>
          <w:b/>
          <w:bCs/>
        </w:rPr>
        <w:sectPr w:rsidR="00FD4789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FD4789" w:rsidRDefault="006612E4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>2.2. Содержание дисциплины ООД.02 Литература</w:t>
      </w:r>
    </w:p>
    <w:p w:rsidR="00FD4789" w:rsidRDefault="006612E4">
      <w:pPr>
        <w:jc w:val="both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bookmarkEnd w:id="1"/>
      <w:bookmarkEnd w:id="2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472"/>
        <w:gridCol w:w="1276"/>
        <w:gridCol w:w="1943"/>
      </w:tblGrid>
      <w:tr w:rsidR="00FD4789">
        <w:trPr>
          <w:trHeight w:val="725"/>
        </w:trPr>
        <w:tc>
          <w:tcPr>
            <w:tcW w:w="2659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943" w:type="dxa"/>
            <w:shd w:val="clear" w:color="auto" w:fill="auto"/>
          </w:tcPr>
          <w:p w:rsidR="00FD4789" w:rsidRDefault="00661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 xml:space="preserve">Формируемые компетенции </w:t>
            </w:r>
          </w:p>
        </w:tc>
      </w:tr>
      <w:tr w:rsidR="00FD4789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ind w:lef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FD4789">
        <w:trPr>
          <w:trHeight w:val="24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b/>
                <w:i/>
              </w:rPr>
            </w:pPr>
          </w:p>
        </w:tc>
      </w:tr>
      <w:tr w:rsidR="00FD4789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>Введение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rFonts w:eastAsia="Calibri"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3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 xml:space="preserve">Связь литературы с другими видами искусств. Входной контроль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1.</w:t>
            </w:r>
            <w:r>
              <w:t xml:space="preserve"> </w:t>
            </w:r>
            <w:r>
              <w:rPr>
                <w:b/>
                <w:iCs/>
              </w:rPr>
              <w:t>ЛИТЕРАТУРА ВТОРОЙ ПОЛОВИНЫ XIX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37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/>
              </w:rPr>
              <w:t xml:space="preserve">Тема 1.1 </w:t>
            </w:r>
            <w:r>
              <w:rPr>
                <w:b/>
                <w:i/>
              </w:rPr>
              <w:t>А. Н. Островский. Драма «Гроза»</w:t>
            </w: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15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3"/>
                <w:numId w:val="44"/>
              </w:numPr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>А. Н. Островск</w:t>
            </w:r>
            <w:r>
              <w:rPr>
                <w:bCs/>
                <w:iCs/>
              </w:rPr>
              <w:t xml:space="preserve">ий. Драма «Гроза». Основные этапы жизни и творчества А.Н. Островского. </w:t>
            </w:r>
            <w:proofErr w:type="spellStart"/>
            <w:r>
              <w:rPr>
                <w:bCs/>
                <w:iCs/>
              </w:rPr>
              <w:t>Идейнохудожественное</w:t>
            </w:r>
            <w:proofErr w:type="spellEnd"/>
            <w:r>
              <w:rPr>
                <w:bCs/>
                <w:iCs/>
              </w:rPr>
              <w:t xml:space="preserve"> своеобразие драмы «Гроза». Тематика и проблематика пьесы. Особенности сюжета и своеобразие конфликта. Город Калинов и его обитатели. Драма «Гроза» в русской критике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rPr>
                <w:bCs/>
                <w:iCs/>
              </w:rPr>
            </w:pPr>
            <w:r>
              <w:rPr>
                <w:bCs/>
                <w:iCs/>
              </w:rPr>
              <w:t>Образ Катерины. Смысл названия и символика пьесы.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334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widowControl w:val="0"/>
              <w:spacing w:line="257" w:lineRule="auto"/>
              <w:ind w:left="57" w:right="-58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И. А. Гончаров. Роман «Обломов»</w:t>
            </w:r>
          </w:p>
          <w:p w:rsidR="00FD4789" w:rsidRDefault="00FD4789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Гончаров. Роман «Обломов». Основные этапы жизни и творчества </w:t>
            </w:r>
            <w:proofErr w:type="spellStart"/>
            <w:r>
              <w:rPr>
                <w:bCs/>
                <w:iCs/>
              </w:rPr>
              <w:t>И.А.Гончарова</w:t>
            </w:r>
            <w:proofErr w:type="spellEnd"/>
            <w:r>
              <w:rPr>
                <w:bCs/>
                <w:iCs/>
              </w:rPr>
              <w:t>. История создания романа «Обломов». Особенности композиции. Женские образы в романе «Обломов» и их роль в развитии сюжета. Социально-философский смысл роман. Русская критика о</w:t>
            </w:r>
            <w:r>
              <w:rPr>
                <w:bCs/>
                <w:iCs/>
              </w:rPr>
              <w:t xml:space="preserve"> романе. Понятие «обломовщина»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</w:tc>
      </w:tr>
      <w:tr w:rsidR="00FD4789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Образ главного героя. Обломов и </w:t>
            </w:r>
            <w:proofErr w:type="spellStart"/>
            <w:r>
              <w:rPr>
                <w:bCs/>
                <w:iCs/>
              </w:rPr>
              <w:t>Штольц</w:t>
            </w:r>
            <w:proofErr w:type="spellEnd"/>
            <w:r>
              <w:rPr>
                <w:bCs/>
                <w:i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360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t>Те</w:t>
            </w:r>
            <w:r>
              <w:rPr>
                <w:b/>
                <w:bCs/>
                <w:i/>
                <w:iCs/>
                <w:color w:val="000000"/>
              </w:rPr>
              <w:t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И. С. 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lastRenderedPageBreak/>
              <w:t>Тургенев. Роман «Отцы и дети»</w:t>
            </w:r>
          </w:p>
          <w:p w:rsidR="00FD4789" w:rsidRDefault="00FD4789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b/>
                <w:bCs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1153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С. Тургенев. Роман «Отцы и дети». Основные этапы жизни и творчества И.С. Тургенева. Творческая история создания романа «Отцы и дети». Сюжет и проблематика романа. Образ нигилиста в романе «Отцы и дети», конфликт поколений. Женские образы в романе. «Вечн</w:t>
            </w:r>
            <w:r>
              <w:rPr>
                <w:bCs/>
                <w:iCs/>
              </w:rPr>
              <w:t>ые темы» в романе «Отцы и дети». Роль эпилога. Полемика вокруг романа «Отцы и дети»: Д.И. Писарев, М. Антонович.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29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1.4.</w:t>
            </w:r>
            <w:r>
              <w:rPr>
                <w:b/>
                <w:bCs/>
                <w:color w:val="000000"/>
              </w:rPr>
              <w:t xml:space="preserve"> Ф. И. Тютчев. Стихотворения</w:t>
            </w:r>
          </w:p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118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left="57" w:right="1214" w:firstLine="0"/>
            </w:pPr>
            <w:r>
              <w:t>Основные этапы жизни и творчества Ф.И. Тютчева. Ф.И. Тютчев – поэт философ. Тема родной природы в лирике поэта. Любовная лирика Ф.И. Тютчева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</w:t>
            </w:r>
          </w:p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1158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FD4789" w:rsidRDefault="006612E4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left="57" w:right="1214" w:firstLine="0"/>
            </w:pPr>
            <w:r>
              <w:t xml:space="preserve">Ф. И. Тютчев. Стихотворения: </w:t>
            </w:r>
            <w:r>
              <w:t>«</w:t>
            </w:r>
            <w:proofErr w:type="spellStart"/>
            <w:r>
              <w:t>Silentium</w:t>
            </w:r>
            <w:proofErr w:type="spellEnd"/>
            <w: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</w:p>
          <w:p w:rsidR="00FD4789" w:rsidRDefault="00FD4789">
            <w:pPr>
              <w:widowControl w:val="0"/>
              <w:tabs>
                <w:tab w:val="left" w:pos="8578"/>
              </w:tabs>
              <w:spacing w:before="62" w:line="276" w:lineRule="auto"/>
              <w:ind w:left="57" w:right="-59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93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1.5. Н. А. Некрасов. Стихотворения. </w:t>
            </w:r>
            <w:r>
              <w:rPr>
                <w:b/>
                <w:bCs/>
                <w:color w:val="000000"/>
              </w:rPr>
              <w:t>Поэма «Кому на Руси жить хорошо»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Н. А. Некрасов. Стихотворения «Тройка», «Я не люблю иронии твоей...», «Вчерашний день, часу </w:t>
            </w:r>
            <w:r>
              <w:t xml:space="preserve">в шестом…», «Мы с тобой бестолковые люди...», «Поэт и Гражданин». Основные этапы жизни и творчества Н.А. Некрасова. О народных истоках мироощущения поэта. Гражданская поэзия и лирика чувств поэта.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Поэма «Кому на Руси жить хорошо». История создания поэмы. Жанр, фольклорная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</w:t>
            </w:r>
            <w:r>
              <w:t>й. Проблемы счастья и смысла жизни в поэме «Кому на Руси жить хорошо»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1.6. А. А. Фет. Стихотворения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А.А. Фета. Теория «чистого искусства». Человек и природа в лирике поэта. Художественное мастерство А.А. Фета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1.7. М. Е. Салтыков-Щедрин. Роман-хроника «История одного города»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М.Е. </w:t>
            </w:r>
            <w:proofErr w:type="spellStart"/>
            <w:r>
              <w:rPr>
                <w:bCs/>
                <w:iCs/>
              </w:rPr>
              <w:t>СалтыковаЩедрина</w:t>
            </w:r>
            <w:proofErr w:type="spellEnd"/>
            <w:r>
              <w:rPr>
                <w:bCs/>
                <w:iCs/>
              </w:rPr>
              <w:t xml:space="preserve">. Мастер сатиры. «История одного города» как сатирическое произведение. Глава «О </w:t>
            </w:r>
            <w:proofErr w:type="spellStart"/>
            <w:r>
              <w:rPr>
                <w:bCs/>
                <w:iCs/>
              </w:rPr>
              <w:t>корени</w:t>
            </w:r>
            <w:proofErr w:type="spellEnd"/>
            <w:r>
              <w:rPr>
                <w:bCs/>
                <w:iCs/>
              </w:rPr>
              <w:t xml:space="preserve"> происхождения </w:t>
            </w:r>
            <w:proofErr w:type="spellStart"/>
            <w:r>
              <w:rPr>
                <w:bCs/>
                <w:iCs/>
              </w:rPr>
              <w:t>глуповцев</w:t>
            </w:r>
            <w:proofErr w:type="spellEnd"/>
            <w:r>
              <w:rPr>
                <w:bCs/>
                <w:iCs/>
              </w:rPr>
              <w:t xml:space="preserve">». </w:t>
            </w:r>
            <w:r>
              <w:t>Собирательные образы градоначальников и «</w:t>
            </w:r>
            <w:proofErr w:type="spellStart"/>
            <w:r>
              <w:t>глуповцев</w:t>
            </w:r>
            <w:proofErr w:type="spellEnd"/>
            <w:r>
              <w:t>» («Опись градоначальникам», «Органчи</w:t>
            </w:r>
            <w:r>
              <w:t>к», «Подтверждение покаяния»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М. Е. Салтыков-Щедрин. Роман-хроника «История одного города» (не менее двух глав по выбору).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1.8. Ф. М. Достоевский. Роман «Преступление и наказание»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Смысл названия романа «Преступление и на</w:t>
            </w:r>
            <w:r>
              <w:rPr>
                <w:bCs/>
                <w:iCs/>
              </w:rPr>
              <w:t xml:space="preserve">казание». Роль финала. Художественное мастерство писателя. Психологизм в романе. Историко-культурное значение романа.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Ф. М. Достоевский. Роман «Преступление и наказание». </w:t>
            </w:r>
            <w:r>
              <w:rPr>
                <w:bCs/>
                <w:iCs/>
              </w:rPr>
              <w:t>Преступление Раскольникова. Идея о праве сильной личности. Раскольников в системе образов. Раскольников и его «двойники». Униженные и оскорбленные в романе «Преступление и наказание». Образ Петербурга. Образ Сонечки Мармеладовой и проблема нравственного ид</w:t>
            </w:r>
            <w:r>
              <w:rPr>
                <w:bCs/>
                <w:iCs/>
              </w:rPr>
              <w:t>еала. Библейские мотивы и образы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1.9. Л. Н. Толстой. Роман эпопея «Война и мир»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</w:t>
            </w:r>
            <w:r>
              <w:t xml:space="preserve">омане "Война и мир": </w:t>
            </w:r>
            <w:proofErr w:type="spellStart"/>
            <w:r>
              <w:t>Ростовы</w:t>
            </w:r>
            <w:proofErr w:type="spellEnd"/>
            <w:r>
              <w:t xml:space="preserve">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>Л. Н. Толстой. Роман-эпопея «Война и мир». Отечественная война 1812 года в романе «Война и мир». Бородинское сражение как идейно-композиционный центр романа. Образы Кутузова и Наполеона. «Мысль народная» в романе «Война и мир». Образ Платона Каратаева. Пси</w:t>
            </w:r>
            <w:r>
              <w:t>хологизм прозы Толстого: «диалектика души».  Значение творчества Л.Н. Толстого в отечественной и мировой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1.10. </w:t>
            </w:r>
            <w:r>
              <w:rPr>
                <w:b/>
                <w:bCs/>
                <w:color w:val="000000"/>
              </w:rPr>
              <w:t>Н. С. Леков. Рассказы и повести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Н.С. Лескова. Художественный мир произведений писателя. Изображение этапов духовного пути личности в произведениях Н.С. Лескова. Особенности </w:t>
            </w:r>
            <w:proofErr w:type="spellStart"/>
            <w:r>
              <w:rPr>
                <w:bCs/>
                <w:iCs/>
              </w:rPr>
              <w:t>лесковской</w:t>
            </w:r>
            <w:proofErr w:type="spellEnd"/>
            <w:r>
              <w:rPr>
                <w:bCs/>
                <w:iCs/>
              </w:rPr>
              <w:t xml:space="preserve"> повествовательной манеры сказа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С. Лесков. Рассказы и повести: «Очарованный странник», «Однодум».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6612E4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А. П. Чехов. Рассказы (не менее трёх по выбору). Комедия «Вишнёвый </w:t>
            </w:r>
          </w:p>
          <w:p w:rsidR="00FD4789" w:rsidRDefault="006612E4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сад»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</w:t>
            </w:r>
            <w:proofErr w:type="spellStart"/>
            <w:r>
              <w:rPr>
                <w:bCs/>
                <w:iCs/>
              </w:rPr>
              <w:t>философскопсихологич</w:t>
            </w:r>
            <w:r>
              <w:rPr>
                <w:bCs/>
                <w:iCs/>
              </w:rPr>
              <w:t>еской</w:t>
            </w:r>
            <w:proofErr w:type="spellEnd"/>
            <w:r>
              <w:rPr>
                <w:bCs/>
                <w:iCs/>
              </w:rPr>
              <w:t xml:space="preserve"> проблематики в рассказах А.П. Чехова. Комедия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</w:t>
            </w:r>
            <w:r>
              <w:rPr>
                <w:bCs/>
                <w:iCs/>
              </w:rPr>
              <w:t>и уходящего в прошлое усадебного быта. Настоящее 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Чехов. Рассказы «Студент», «</w:t>
            </w:r>
            <w:proofErr w:type="spellStart"/>
            <w:r>
              <w:rPr>
                <w:bCs/>
                <w:iCs/>
              </w:rPr>
              <w:t>Ионыч</w:t>
            </w:r>
            <w:proofErr w:type="spellEnd"/>
            <w:r>
              <w:rPr>
                <w:bCs/>
                <w:iCs/>
              </w:rPr>
              <w:t>», «Дама с собачкой», «Человек в футляре»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Стереотипы, связанные с то</w:t>
            </w:r>
            <w:r>
              <w:rPr>
                <w:bCs/>
                <w:iCs/>
              </w:rPr>
              <w:t>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ОК 01, ОК 02, ОК 04, ОК 09</w:t>
            </w:r>
          </w:p>
        </w:tc>
      </w:tr>
      <w:tr w:rsidR="00FD4789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D4789" w:rsidRDefault="00FD4789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rPr>
                <w:bCs/>
                <w:iCs/>
              </w:rPr>
              <w:t>Поиск информации по теме «правда и заблуждения, связанные с восприятием получаемой профессии»; участие в дискуссии «Как люди моей профессии меняют мир к лучшему?»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2.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</w:rPr>
            </w:pPr>
          </w:p>
        </w:tc>
      </w:tr>
      <w:tr w:rsidR="00FD4789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2.1. Стихотворения  Г. Тукая, К. Хетагурова. .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52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t>Стихотворения Г. Тукая, К. Хетагурова.  Страницы жизни поэта и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52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528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</w:rPr>
            </w:pPr>
            <w:bookmarkStart w:id="7" w:name="_Hlk172638613"/>
            <w:r>
              <w:rPr>
                <w:rFonts w:eastAsia="Calibri"/>
                <w:b/>
                <w:bCs/>
              </w:rPr>
              <w:t>РАЗДЕЛ 3.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3.1. Зарубежная поэзия второй половины XIX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поэзия второй половины XIX века - стихотворения </w:t>
            </w:r>
            <w:proofErr w:type="spellStart"/>
            <w:r>
              <w:rPr>
                <w:bCs/>
                <w:iCs/>
              </w:rPr>
              <w:t>А.Рембо</w:t>
            </w:r>
            <w:proofErr w:type="spellEnd"/>
            <w:r>
              <w:rPr>
                <w:bCs/>
                <w:iCs/>
              </w:rPr>
              <w:t xml:space="preserve">, </w:t>
            </w:r>
            <w:proofErr w:type="spellStart"/>
            <w:r>
              <w:rPr>
                <w:bCs/>
                <w:iCs/>
              </w:rPr>
              <w:t>Ш.Бодлера</w:t>
            </w:r>
            <w:proofErr w:type="spellEnd"/>
            <w:r>
              <w:rPr>
                <w:bCs/>
                <w:iCs/>
              </w:rPr>
              <w:t>. Страницы жизни поэта,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bCs/>
                <w:i/>
                <w:iCs/>
              </w:rPr>
              <w:t>1</w:t>
            </w:r>
            <w:r>
              <w:rPr>
                <w:i/>
              </w:rPr>
              <w:t xml:space="preserve"> </w:t>
            </w:r>
          </w:p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3.2. Зарубежная драматургия второй половины XIX века 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</w:t>
            </w:r>
            <w:r>
              <w:rPr>
                <w:i/>
              </w:rPr>
              <w:lastRenderedPageBreak/>
              <w:t>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Зарубежная драматургия второй половины XIX века П</w:t>
            </w:r>
            <w:r>
              <w:rPr>
                <w:bCs/>
                <w:iCs/>
              </w:rPr>
              <w:t xml:space="preserve">ьесы </w:t>
            </w:r>
            <w:proofErr w:type="spellStart"/>
            <w:r>
              <w:rPr>
                <w:bCs/>
                <w:iCs/>
              </w:rPr>
              <w:t>Г.Гауптмана</w:t>
            </w:r>
            <w:proofErr w:type="spellEnd"/>
            <w:r>
              <w:rPr>
                <w:bCs/>
                <w:iCs/>
              </w:rPr>
              <w:t xml:space="preserve"> «Перед восходом солнца»; </w:t>
            </w:r>
            <w:proofErr w:type="spellStart"/>
            <w:r>
              <w:rPr>
                <w:bCs/>
                <w:iCs/>
              </w:rPr>
              <w:t>Г.Ибсена</w:t>
            </w:r>
            <w:proofErr w:type="spellEnd"/>
            <w:r>
              <w:rPr>
                <w:bCs/>
                <w:iCs/>
              </w:rPr>
              <w:t xml:space="preserve"> «Кукольный дом». Жизнь и творчество драматурга. История создания, сюжет и конфликт в произведении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1215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4. ЛИТЕРАТУРА КОНЦА XIX — НАЧАЛА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4.1 А. И. Куприн.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Основные этапы жизни и творчества А.И. Куприна. Проблематика рассказов писателя. Художественное мастерство писателя А. И. Куприн. Рассказы и - «Гранатовый браслет», «Олеся».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4.2.</w:t>
            </w:r>
            <w:r>
              <w:t xml:space="preserve"> </w:t>
            </w:r>
            <w:r>
              <w:rPr>
                <w:i/>
              </w:rPr>
              <w:t>Л. Н. Андреев.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t xml:space="preserve">Л. Н. Андреев. Рассказы и повести. </w:t>
            </w:r>
            <w:r>
              <w:t>«Иуда Искариот», «Большой шлем».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4.3. М. Горький. Рассказы. Пьеса «На дне»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М. Горький. Рассказы - «Старуха </w:t>
            </w:r>
            <w:proofErr w:type="spellStart"/>
            <w:r>
              <w:rPr>
                <w:bCs/>
                <w:iCs/>
              </w:rPr>
              <w:t>Изергиль</w:t>
            </w:r>
            <w:proofErr w:type="spellEnd"/>
            <w:r>
              <w:rPr>
                <w:bCs/>
                <w:iCs/>
              </w:rPr>
              <w:t xml:space="preserve">», «Макар </w:t>
            </w:r>
            <w:proofErr w:type="spellStart"/>
            <w:r>
              <w:rPr>
                <w:bCs/>
                <w:iCs/>
              </w:rPr>
              <w:t>Чудра</w:t>
            </w:r>
            <w:proofErr w:type="spellEnd"/>
            <w:r>
              <w:rPr>
                <w:bCs/>
                <w:iCs/>
              </w:rPr>
              <w:t>.</w:t>
            </w:r>
          </w:p>
          <w:p w:rsidR="00FD4789" w:rsidRDefault="006612E4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суровая правда рассказов писателя.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Пьеса «На д</w:t>
            </w:r>
            <w:r>
              <w:rPr>
                <w:bCs/>
                <w:iCs/>
              </w:rPr>
              <w:t>не». Социально-философская драма «На дне». История создания, смысл названия произведения. Тематика, проблематика, система образов драмы. «Три правды» в пьесе «На дне» и их трагическое столкновение. Новаторство Горького- драматурга. Сценическая судьба пьесы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4.4.  Стихотворения поэтов Серебряного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мотивы лирики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</w:t>
            </w:r>
            <w:r>
              <w:rPr>
                <w:i/>
              </w:rPr>
              <w:t>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5. ЛИТЕРАТУРА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5.1. И. А. Бунин. </w:t>
            </w:r>
            <w:r>
              <w:rPr>
                <w:i/>
              </w:rPr>
              <w:lastRenderedPageBreak/>
              <w:t>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Бунина.</w:t>
            </w:r>
          </w:p>
          <w:p w:rsidR="00FD4789" w:rsidRDefault="006612E4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Темы и мотивы рассказов писателя. Тема любви в произведениях И.А. Бунина. Образ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5.2.</w:t>
            </w:r>
            <w:r>
              <w:t xml:space="preserve"> </w:t>
            </w:r>
            <w:r>
              <w:rPr>
                <w:i/>
              </w:rPr>
              <w:t>А. А. Блок. Стихотворения. Поэма «Двенадцать»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 А. Блок. Стихотворения «Незнакомка», «Россия», «Ночь, улица, фонарь, аптека…», «Река раскинулась. Основные этапы жизни и творчества А.А. Блока.</w:t>
            </w:r>
          </w:p>
          <w:p w:rsidR="00FD4789" w:rsidRDefault="006612E4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Разнообразие мотивов лирики.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Образ Прекрасной Дамы в поэзии. Образ «страшного мира» в лирике А.А. Блока. Тема Р</w:t>
            </w:r>
            <w:r>
              <w:rPr>
                <w:bCs/>
                <w:iCs/>
              </w:rPr>
              <w:t>одины. Поэма «Двенадцать». Поэт и революция. Поэма А.А. Блока «Двенадцать»: история создания, многоплановость, сложность художественного мира поэмы. Герои поэмы «Двенадцать», сюжет, композиция, многозначность финала. Художественное своеобразие языка поэмы.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5.3.  В. В. </w:t>
            </w:r>
            <w:r>
              <w:rPr>
                <w:i/>
              </w:rPr>
              <w:lastRenderedPageBreak/>
              <w:t>Маяковский. Стихотворения. Поэма «Облако в штанах»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жизни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Поэма «Облако в штанах». Художе</w:t>
            </w:r>
            <w:r>
              <w:t>ственный мир поэмы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pStyle w:val="aff5"/>
              <w:spacing w:line="276" w:lineRule="auto"/>
              <w:ind w:left="57"/>
              <w:jc w:val="both"/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В. В. Маяковский. Стихотворения «А вы могли бы?», «Нате!», «Послушайте!».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5.4. С. А. Есенин.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С.А. Есенина. Особенности лирики поэта и многообразие тематики стихотворений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«Я последний поэт деревни…», «Русь Советская», «Низкий дом с голубыми ставнями...»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5.5.</w:t>
            </w:r>
            <w:r>
              <w:t xml:space="preserve"> </w:t>
            </w:r>
            <w:r>
              <w:rPr>
                <w:i/>
              </w:rPr>
              <w:t xml:space="preserve">О. Э. </w:t>
            </w:r>
            <w:r>
              <w:rPr>
                <w:i/>
              </w:rPr>
              <w:lastRenderedPageBreak/>
              <w:t>Мандельштам.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О.Э. Мандельштама. Основные мотивы лирики поэта, философичность его поэзии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О. Э. Мандельштам. Стихотворения  «Бессонница. Гомер. Тугие паруса…», «За гремучую доблесть грядущих веков…».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5.6. </w:t>
            </w:r>
            <w:r>
              <w:rPr>
                <w:i/>
              </w:rPr>
              <w:t>М. И. Цветаева.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1"/>
                <w:numId w:val="45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М.И. Цветаевой. Многообразие тематики и проблематики в лирике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6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И. Цветаева. Стихотворения.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5.7. А. А. Ахматова. Стихотворения.</w:t>
            </w:r>
          </w:p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Поэма «Реквием»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1"/>
                <w:numId w:val="47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А. Ахматова. Стихотворения. Основные этапы жизни и творчества А.А. Ахматовой. Многообразие </w:t>
            </w:r>
            <w:proofErr w:type="spellStart"/>
            <w:r>
              <w:rPr>
                <w:bCs/>
                <w:iCs/>
              </w:rPr>
              <w:t>таматики</w:t>
            </w:r>
            <w:proofErr w:type="spellEnd"/>
            <w:r>
              <w:rPr>
                <w:bCs/>
                <w:iCs/>
              </w:rPr>
              <w:t xml:space="preserve"> лирики. Любовь как всепоглощающее чувство в лирике поэта. Гражданский пафос, тема Родины и судьбы в творчестве поэта.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48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своеобразие произведения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5.8. Н.А. Островский. Роман «Как закалялась сталь»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1"/>
                <w:numId w:val="49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Н.А. Островского. История создания, </w:t>
            </w:r>
            <w:proofErr w:type="spellStart"/>
            <w:r>
              <w:rPr>
                <w:bCs/>
                <w:iCs/>
              </w:rPr>
              <w:t>идейнохудожественное</w:t>
            </w:r>
            <w:proofErr w:type="spellEnd"/>
            <w:r>
              <w:rPr>
                <w:bCs/>
                <w:iCs/>
              </w:rPr>
              <w:t xml:space="preserve"> своеобразие романа «Как закалялась сталь». Образ Павки Корчагина как символ мужества, героизма и силы духа.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50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Н.А. Островский. </w:t>
            </w:r>
          </w:p>
          <w:p w:rsidR="00FD4789" w:rsidRDefault="006612E4">
            <w:pPr>
              <w:pStyle w:val="aff5"/>
              <w:numPr>
                <w:ilvl w:val="0"/>
                <w:numId w:val="50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Роман «Как закалялась сталь».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5.9. А. Шолохов. Роман-эпопея «Тихий Дон»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50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Шолохов. Основные этапы жизни и творчества М.А. Шолохова. История создания шолоховского эпоса. Особенности жанра. </w:t>
            </w:r>
            <w:proofErr w:type="spellStart"/>
            <w:r>
              <w:rPr>
                <w:bCs/>
                <w:iCs/>
              </w:rPr>
              <w:t>Романэпопея</w:t>
            </w:r>
            <w:proofErr w:type="spellEnd"/>
            <w:r>
              <w:rPr>
                <w:bCs/>
                <w:iCs/>
              </w:rPr>
              <w:t xml:space="preserve"> «Тихий Дон</w:t>
            </w:r>
            <w:r>
              <w:rPr>
                <w:bCs/>
                <w:iCs/>
              </w:rPr>
              <w:t>». Система образов. Тема семьи. Нравственные ценности казачества. Трагедия целого народа и судьба одного человека.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</w:p>
          <w:p w:rsidR="00FD4789" w:rsidRDefault="006612E4">
            <w:pPr>
              <w:pStyle w:val="aff5"/>
              <w:numPr>
                <w:ilvl w:val="0"/>
                <w:numId w:val="50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proofErr w:type="spellStart"/>
            <w:r>
              <w:rPr>
                <w:bCs/>
                <w:iCs/>
              </w:rPr>
              <w:t>Романэпопея</w:t>
            </w:r>
            <w:proofErr w:type="spellEnd"/>
            <w:r>
              <w:rPr>
                <w:bCs/>
                <w:iCs/>
              </w:rPr>
              <w:t xml:space="preserve"> «Тихий Дон».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5.10. М. А. Булгаков. Романы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1"/>
                <w:numId w:val="51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А. Булгаков. Роман «Мастер и Маргарита».</w:t>
            </w:r>
          </w:p>
          <w:p w:rsidR="00FD4789" w:rsidRDefault="006612E4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размышлений повествователя. С</w:t>
            </w:r>
            <w:r>
              <w:rPr>
                <w:bCs/>
                <w:iCs/>
              </w:rPr>
              <w:t>мысл финала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5.11. А. П. Платонов.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52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произведений Платонова. Самобытность языка и стиля </w:t>
            </w:r>
            <w:proofErr w:type="spellStart"/>
            <w:r>
              <w:rPr>
                <w:bCs/>
                <w:iCs/>
              </w:rPr>
              <w:t>писателяА</w:t>
            </w:r>
            <w:proofErr w:type="spellEnd"/>
            <w:r>
              <w:rPr>
                <w:bCs/>
                <w:iCs/>
              </w:rPr>
              <w:t>. П. Платонов. Рассказы и повести. «Возвращение».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5.12. А. Т. </w:t>
            </w:r>
            <w:r>
              <w:lastRenderedPageBreak/>
              <w:t>Твардовский.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1"/>
                <w:numId w:val="53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</w:t>
            </w:r>
            <w:r>
              <w:rPr>
                <w:bCs/>
                <w:iCs/>
              </w:rPr>
              <w:t xml:space="preserve">траницы жизни и творчества А.Т. Твардовского. Тематика и проблематика произведений автора. Основные мотивы лирики Твардовского. Поэт и время. Тема Великой Отечественной войны. Тема памяти. Доверительность и </w:t>
            </w:r>
            <w:proofErr w:type="spellStart"/>
            <w:r>
              <w:rPr>
                <w:bCs/>
                <w:iCs/>
              </w:rPr>
              <w:t>исповедальность</w:t>
            </w:r>
            <w:proofErr w:type="spellEnd"/>
            <w:r>
              <w:rPr>
                <w:bCs/>
                <w:iCs/>
              </w:rPr>
              <w:t xml:space="preserve"> лирической интонации Твардовского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64. А. Т. Твардовский. Стихотворения.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5.13. Проза о Великой Отечественной войне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1"/>
                <w:numId w:val="54"/>
              </w:numPr>
              <w:spacing w:line="276" w:lineRule="auto"/>
              <w:jc w:val="both"/>
              <w:rPr>
                <w:bCs/>
                <w:iCs/>
              </w:rPr>
            </w:pPr>
            <w:r>
              <w:t>Тема Великой Отечественно</w:t>
            </w:r>
            <w:r>
              <w:t>й войны в прозе (обзор). Человек на войне. Историческая правда художественных произведений о Великой Отечественной войне. Своеобразие «лейтенантской» прозы. Героизм и мужество защитников Отечества. Традиции реалистической прозы о войне в русской литературе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55"/>
              </w:numPr>
              <w:spacing w:line="276" w:lineRule="auto"/>
              <w:jc w:val="both"/>
            </w:pPr>
            <w:r>
              <w:t xml:space="preserve">Проза о Великой Отечественной войне. В. П. Астафьев «Пастух и пастушка», «Звездопад»; Ю. В. Бондарев «Горячий снег»; Б. Л. Васильев «А зори здесь тихие», «Завтра была война».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5.14. А.А. Фадеев. </w:t>
            </w:r>
            <w:r>
              <w:lastRenderedPageBreak/>
              <w:t>Роман «Молодая гвардия»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pStyle w:val="aff5"/>
              <w:numPr>
                <w:ilvl w:val="1"/>
                <w:numId w:val="56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Жизненная правда и художественный вымысел. Система образов в романе «Молодая гвардия». Героизм и мужество молодогвардейцев.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spacing w:line="276" w:lineRule="auto"/>
              <w:ind w:left="3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70 А.А. Фадеев. Роман «Молодая гвардия».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5.15. В.О. Богомолов. Роман «В августе сорок четвертого»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57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В.О. Богомолов. Роман «В августе сорок четвертого». Мужество и героизм защитников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5.16. Поэзия о Великой Отечественной войне.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57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о Великой Отечественной войне. Стихотворения Ю. В. </w:t>
            </w:r>
            <w:proofErr w:type="spellStart"/>
            <w:r>
              <w:rPr>
                <w:bCs/>
                <w:iCs/>
              </w:rPr>
              <w:t>Друниной</w:t>
            </w:r>
            <w:proofErr w:type="spellEnd"/>
            <w:r>
              <w:rPr>
                <w:bCs/>
                <w:iCs/>
              </w:rPr>
              <w:t xml:space="preserve">, М. В. Исаковского, Ю. Д. </w:t>
            </w:r>
            <w:proofErr w:type="spellStart"/>
            <w:r>
              <w:rPr>
                <w:bCs/>
                <w:iCs/>
              </w:rPr>
              <w:t>Левитанского</w:t>
            </w:r>
            <w:proofErr w:type="spellEnd"/>
            <w:r>
              <w:rPr>
                <w:bCs/>
                <w:iCs/>
              </w:rPr>
              <w:t xml:space="preserve">, С. С. Орлова. Страницы жизни и творчества поэтов. </w:t>
            </w:r>
          </w:p>
          <w:p w:rsidR="00FD4789" w:rsidRDefault="006612E4">
            <w:pPr>
              <w:pStyle w:val="aff5"/>
              <w:numPr>
                <w:ilvl w:val="0"/>
                <w:numId w:val="57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Проблема исторической памяти в лирических произведениях о Великой Отечествен</w:t>
            </w:r>
            <w:r>
              <w:rPr>
                <w:bCs/>
                <w:iCs/>
              </w:rPr>
              <w:t>ной войне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5.17. Драматургия о Великой Отечественной войне. 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numPr>
                <w:ilvl w:val="0"/>
                <w:numId w:val="57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Драматургия о Великой Отечественной войне. Пьеса  В. С. Розов «Вечно живые». Художественное своеобразие и сценическое воплощение драматических произведений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5.18. Б. Л. Пастернак.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spacing w:line="276" w:lineRule="auto"/>
              <w:jc w:val="both"/>
              <w:rPr>
                <w:bCs/>
                <w:iCs/>
              </w:rPr>
            </w:pPr>
            <w:r>
              <w:t>75-76. Основные этапы и жизни и творчества Б.Л. Пастернака. Тематика и проблематика лирики поэта. Тема поэта и поэзии. Любовная лирика Б.Л. Пастернака. Тема человека и природы. Философская глубина лирики Пастернака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pStyle w:val="aff5"/>
              <w:spacing w:line="276" w:lineRule="auto"/>
              <w:ind w:left="57"/>
              <w:jc w:val="both"/>
            </w:pPr>
            <w:r>
              <w:t xml:space="preserve">77 Б. Л. Пастернак. Стихотворения.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5.19. И. А. </w:t>
            </w:r>
            <w:r>
              <w:lastRenderedPageBreak/>
              <w:t>Бродский.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78-79. 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</w:t>
            </w:r>
            <w:r>
              <w:rPr>
                <w:i/>
              </w:rPr>
              <w:t>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80 И. А. Бродский. Стихотворения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5.20. А. И. Солженицын. Произведения «Один день Ивана </w:t>
            </w:r>
            <w:r>
              <w:t>Денисовича», «Архипелаг ГУЛАГ»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6612E4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81-82. Основные этапы жизни и творчества А.И. Солженицына. </w:t>
            </w:r>
            <w:proofErr w:type="spellStart"/>
            <w:r>
              <w:rPr>
                <w:bCs/>
                <w:iCs/>
              </w:rPr>
              <w:t>Автобиографизм</w:t>
            </w:r>
            <w:proofErr w:type="spellEnd"/>
            <w:r>
              <w:rPr>
                <w:bCs/>
                <w:iCs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</w:t>
            </w:r>
          </w:p>
          <w:p w:rsidR="00FD4789" w:rsidRDefault="006612E4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83. Человек и история страны в контексте тра</w:t>
            </w:r>
            <w:r>
              <w:rPr>
                <w:bCs/>
                <w:iCs/>
              </w:rPr>
              <w:t>гической эпохи в книге писателя «Архипелаг ГУЛАГ»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84 А. И. Солженицын. Произведения «Один день Ивана Денисовича»</w:t>
            </w:r>
          </w:p>
          <w:p w:rsidR="00FD4789" w:rsidRDefault="006612E4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85 «Архипелаг ГУЛАГ».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5.21. В. М. Шукшин. 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86. В. М. Шукшин. Рассказы.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Своеобразие прозы писателя. Нравственные искания героев рассказов В.М. Шукшина. Своеобразие «чудаковатых» персонажей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5.22. В. Г. Распутин.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В. Г. Распутин. Рассказы и повести.</w:t>
            </w:r>
          </w:p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Г. Распутина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5.23. Н. М. Рубцов.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М. Рубцов. Стихотворения. Страницы жизни и творчества Н.М. Рубцова. Тема Родины в лирике поэта. Задушевность и музыкальность поэтического слова Рубцова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6. ПРОЗА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6.1.</w:t>
            </w:r>
            <w:r>
              <w:t xml:space="preserve"> </w:t>
            </w:r>
            <w:r>
              <w:rPr>
                <w:i/>
              </w:rPr>
              <w:t xml:space="preserve">Поэзия второй половины </w:t>
            </w:r>
          </w:p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XX – начала XXI века. </w:t>
            </w:r>
          </w:p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Поэзия второй половины XX – начала XXI века. Стихотворения (А. А. Вознесенского, В. С. Высоцкого, Е. А. Евтушенко) . Страницы жизни и творчества поэта. Тематика и проблематика лирики поэта. Художественные приемы и особенности поэтичес</w:t>
            </w:r>
            <w:r>
              <w:rPr>
                <w:bCs/>
                <w:iCs/>
              </w:rPr>
              <w:t>кого языка авторов.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7. ДРАМАТУРГИЯ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t>второй половины ХХ – начала XXI века. 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Драматургия второй половины ХХ – начала XXI века. Пьесы А. Н. Арбузов «Иркутская история»; А. В. Вампилов «Старший сын»; К. В. Драгунская «Рыжая пьеса». Особенности драматургии второй половины ХХ – начала ХХI веков. Основные темы и проблемы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</w:t>
            </w:r>
            <w:r>
              <w:rPr>
                <w:i/>
              </w:rPr>
              <w:t>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8.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lastRenderedPageBreak/>
              <w:t>Тема 8.1 Рассказы, повести,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Рассказ Ю. </w:t>
            </w:r>
            <w:proofErr w:type="spellStart"/>
            <w:r>
              <w:rPr>
                <w:bCs/>
                <w:iCs/>
              </w:rPr>
              <w:t>Рытхэу</w:t>
            </w:r>
            <w:proofErr w:type="spellEnd"/>
            <w:r>
              <w:rPr>
                <w:bCs/>
                <w:iCs/>
              </w:rPr>
              <w:t xml:space="preserve"> «Хранитель огня»; повесть Ю. </w:t>
            </w:r>
            <w:proofErr w:type="spellStart"/>
            <w:r>
              <w:rPr>
                <w:bCs/>
                <w:iCs/>
              </w:rPr>
              <w:t>Шесталова</w:t>
            </w:r>
            <w:proofErr w:type="spellEnd"/>
            <w:r>
              <w:rPr>
                <w:bCs/>
                <w:iCs/>
              </w:rPr>
              <w:t xml:space="preserve"> «Синий ветер </w:t>
            </w:r>
            <w:proofErr w:type="spellStart"/>
            <w:r>
              <w:rPr>
                <w:bCs/>
                <w:iCs/>
              </w:rPr>
              <w:t>каслания</w:t>
            </w:r>
            <w:proofErr w:type="spellEnd"/>
            <w:r>
              <w:rPr>
                <w:bCs/>
                <w:iCs/>
              </w:rPr>
              <w:t xml:space="preserve">».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Стихотворения Р. Гамзатова, </w:t>
            </w:r>
            <w:proofErr w:type="spellStart"/>
            <w:r>
              <w:rPr>
                <w:bCs/>
                <w:iCs/>
              </w:rPr>
              <w:t>М.Джалиля</w:t>
            </w:r>
            <w:proofErr w:type="spellEnd"/>
            <w:r>
              <w:rPr>
                <w:bCs/>
                <w:iCs/>
              </w:rPr>
              <w:t>. Страницы жизни и творчества писателя. Художественное произведение в историко-культурном контексте. Страницы жизни и творчества поэта. Лирический герой в современном мире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:rsidR="00FD4789" w:rsidRDefault="00FD4789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:rsidR="00FD4789" w:rsidRDefault="00FD4789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9.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9.1. </w:t>
            </w:r>
            <w:r>
              <w:rPr>
                <w:i/>
              </w:rPr>
              <w:t>Зарубежная проза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Зарубежная проза XX века - произведения Р. </w:t>
            </w:r>
            <w:proofErr w:type="spellStart"/>
            <w:r>
              <w:rPr>
                <w:bCs/>
                <w:iCs/>
              </w:rPr>
              <w:t>Брэдбери</w:t>
            </w:r>
            <w:proofErr w:type="spellEnd"/>
            <w:r>
              <w:rPr>
                <w:bCs/>
                <w:iCs/>
              </w:rPr>
              <w:t xml:space="preserve"> «451 градус</w:t>
            </w:r>
            <w:r>
              <w:t xml:space="preserve"> </w:t>
            </w:r>
            <w:r>
              <w:rPr>
                <w:bCs/>
                <w:iCs/>
              </w:rPr>
              <w:t xml:space="preserve">по Фаренгейту»; А. Камю «Посторонний»; Ф. Кафки «Превращение»; Дж. Оруэлла «1984»;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Э. М. Ремарка 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</w:t>
            </w:r>
            <w:r>
              <w:rPr>
                <w:bCs/>
                <w:iCs/>
              </w:rPr>
              <w:t>рия произведения. Проблематика и сюжет произведения. Специфика жанра и композиции. Система образов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9.2. </w:t>
            </w:r>
            <w:r>
              <w:rPr>
                <w:i/>
              </w:rPr>
              <w:t>Зарубежная поэзия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465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</w:pPr>
            <w:r>
              <w:rPr>
                <w:b/>
                <w:i/>
              </w:rPr>
              <w:t xml:space="preserve">Практические занятия </w:t>
            </w:r>
            <w:r>
              <w:t>Общий обзор европейской поэзии XX века. Основные направления. Проблемы самопознания, нравственного выбора</w:t>
            </w:r>
            <w:r>
              <w:t xml:space="preserve"> Зарубежная поэзия XX века - стихотворения Г. Аполлинера, Т. С. Элиота.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bCs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9.3. Зарубежная драматургия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FD4789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XX века - пьесы Б. Брехта «Мамаша Кураж и её дети»; М. Метерлинка «Синяя птица»;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О. Уайльда «Идеальный муж»; Т. Уильямса «Трамвай „Желание“»; Б. Шоу «</w:t>
            </w:r>
            <w:proofErr w:type="spellStart"/>
            <w:r>
              <w:rPr>
                <w:bCs/>
                <w:iCs/>
              </w:rPr>
              <w:t>Пигмалион</w:t>
            </w:r>
            <w:proofErr w:type="spellEnd"/>
            <w:r>
              <w:rPr>
                <w:bCs/>
                <w:iCs/>
              </w:rPr>
              <w:t xml:space="preserve">» и др. </w:t>
            </w:r>
          </w:p>
          <w:p w:rsidR="00FD4789" w:rsidRDefault="00FD4789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</w:pP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Общий обзор зарубежной драматургии ХХ века. Своеобразие конфликта в пьесе. Парадоксы жизни и человеческих судеб в мире условностей и мнимых ценностей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</w:t>
            </w:r>
            <w:r>
              <w:rPr>
                <w:i/>
              </w:rPr>
              <w:t>4, ОК5, 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FD4789" w:rsidRDefault="00FD4789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rPr>
                <w:i/>
              </w:rPr>
            </w:pPr>
            <w:r>
              <w:rPr>
                <w:i/>
              </w:rPr>
              <w:t xml:space="preserve">ОК01, ОК02, ОК04, ОК5, </w:t>
            </w:r>
            <w:r>
              <w:rPr>
                <w:i/>
              </w:rPr>
              <w:lastRenderedPageBreak/>
              <w:t>ОК09</w:t>
            </w:r>
          </w:p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</w:pPr>
            <w:r>
              <w:t xml:space="preserve">Проблемы человека и общества, связанные с научно-техническим прогрессом (рассуждение с опорой на текст).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</w:pPr>
            <w:r>
              <w:t xml:space="preserve">Ответственность ученого за свои научные открытия. Наука – двигатель прогресса. Возможно ли остановить прогресс?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</w:pPr>
            <w:r>
              <w:t xml:space="preserve">Профессии в мире НТП: у всех ли профессий есть будущее. </w:t>
            </w:r>
          </w:p>
          <w:p w:rsidR="00FD4789" w:rsidRDefault="006612E4" w:rsidP="006612E4">
            <w:pPr>
              <w:pStyle w:val="aff5"/>
              <w:numPr>
                <w:ilvl w:val="0"/>
                <w:numId w:val="58"/>
              </w:numPr>
              <w:spacing w:line="276" w:lineRule="auto"/>
              <w:ind w:left="57" w:firstLine="0"/>
              <w:jc w:val="both"/>
            </w:pPr>
            <w:r>
              <w:t>Профессии, «рожденные» НТП в последние десятилетия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D4789" w:rsidRDefault="006612E4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bookmarkEnd w:id="7"/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lastRenderedPageBreak/>
              <w:t>Консультации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6612E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 xml:space="preserve">Промежуточная аттестация в форме комплексного экзамена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FD4789" w:rsidRDefault="00FD4789">
            <w:pPr>
              <w:spacing w:line="276" w:lineRule="auto"/>
              <w:jc w:val="both"/>
              <w:rPr>
                <w:b/>
                <w:i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  <w:tr w:rsidR="00FD4789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4789" w:rsidRDefault="006612E4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6612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789" w:rsidRDefault="00FD4789">
            <w:pPr>
              <w:spacing w:line="276" w:lineRule="auto"/>
              <w:rPr>
                <w:i/>
              </w:rPr>
            </w:pPr>
          </w:p>
        </w:tc>
      </w:tr>
    </w:tbl>
    <w:p w:rsidR="00FD4789" w:rsidRDefault="00FD4789">
      <w:pPr>
        <w:jc w:val="both"/>
        <w:sectPr w:rsidR="00FD4789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FD4789" w:rsidRDefault="00FD4789">
      <w:pPr>
        <w:jc w:val="both"/>
      </w:pPr>
    </w:p>
    <w:p w:rsidR="00FD4789" w:rsidRDefault="006612E4">
      <w:pPr>
        <w:pStyle w:val="1f0"/>
        <w:rPr>
          <w:rFonts w:ascii="Times New Roman" w:hAnsi="Times New Roman"/>
        </w:rPr>
      </w:pPr>
      <w:bookmarkStart w:id="8" w:name="_Toc152334671"/>
      <w:bookmarkStart w:id="9" w:name="_Toc156294574"/>
      <w:bookmarkStart w:id="10" w:name="_Toc156825296"/>
      <w:r>
        <w:rPr>
          <w:rFonts w:ascii="Times New Roman" w:hAnsi="Times New Roman"/>
        </w:rPr>
        <w:t xml:space="preserve">3. Условия реализации </w:t>
      </w:r>
      <w:bookmarkEnd w:id="8"/>
      <w:r>
        <w:rPr>
          <w:rFonts w:ascii="Times New Roman" w:hAnsi="Times New Roman"/>
        </w:rPr>
        <w:t>ДИСЦИПЛИНЫ</w:t>
      </w:r>
      <w:bookmarkEnd w:id="9"/>
      <w:bookmarkEnd w:id="10"/>
    </w:p>
    <w:p w:rsidR="00FD4789" w:rsidRDefault="006612E4">
      <w:pPr>
        <w:pStyle w:val="110"/>
        <w:rPr>
          <w:rFonts w:ascii="Times New Roman" w:hAnsi="Times New Roman"/>
        </w:rPr>
      </w:pPr>
      <w:bookmarkStart w:id="11" w:name="_Toc152334672"/>
      <w:bookmarkStart w:id="12" w:name="_Toc156294575"/>
      <w:bookmarkStart w:id="13" w:name="_Toc156825297"/>
      <w:r>
        <w:rPr>
          <w:rFonts w:ascii="Times New Roman" w:hAnsi="Times New Roman"/>
        </w:rPr>
        <w:t>3.1. Материально-техническое обеспечение</w:t>
      </w:r>
      <w:bookmarkEnd w:id="11"/>
      <w:bookmarkEnd w:id="12"/>
      <w:bookmarkEnd w:id="13"/>
    </w:p>
    <w:p w:rsidR="00FD4789" w:rsidRDefault="006612E4">
      <w:pPr>
        <w:ind w:firstLine="709"/>
        <w:jc w:val="both"/>
        <w:rPr>
          <w:bCs/>
        </w:rPr>
      </w:pPr>
      <w:r>
        <w:rPr>
          <w:bCs/>
        </w:rPr>
        <w:t>Кабинет(ы)русского языка и литературы (наименования ка</w:t>
      </w:r>
      <w:r>
        <w:rPr>
          <w:bCs/>
        </w:rPr>
        <w:t xml:space="preserve">бинетов из указанных в п. 6.1 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FD4789" w:rsidRDefault="00FD4789">
      <w:pPr>
        <w:ind w:firstLine="709"/>
        <w:jc w:val="both"/>
        <w:rPr>
          <w:bCs/>
        </w:rPr>
      </w:pPr>
    </w:p>
    <w:p w:rsidR="00FD4789" w:rsidRDefault="006612E4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FD4789" w:rsidRDefault="006612E4">
      <w:pPr>
        <w:ind w:firstLine="709"/>
        <w:jc w:val="both"/>
      </w:pPr>
      <w:r>
        <w:t>Кабинет «Русского языка и литературы»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FD4789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4789" w:rsidRDefault="006612E4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FD4789" w:rsidRDefault="006612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4789" w:rsidRDefault="006612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FD4789" w:rsidRDefault="006612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FD4789">
        <w:tc>
          <w:tcPr>
            <w:tcW w:w="518" w:type="dxa"/>
            <w:vMerge w:val="restart"/>
            <w:shd w:val="clear" w:color="auto" w:fill="auto"/>
          </w:tcPr>
          <w:p w:rsidR="00FD4789" w:rsidRDefault="006612E4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FD4789" w:rsidRDefault="006612E4">
            <w:r>
              <w:t>Кабинет русского языка и литературы</w:t>
            </w:r>
          </w:p>
        </w:tc>
        <w:tc>
          <w:tcPr>
            <w:tcW w:w="1843" w:type="dxa"/>
            <w:shd w:val="clear" w:color="auto" w:fill="auto"/>
          </w:tcPr>
          <w:p w:rsidR="00FD4789" w:rsidRDefault="006612E4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FD4789" w:rsidRDefault="006612E4">
            <w:r>
              <w:t>Комплект ученической мебели</w:t>
            </w:r>
          </w:p>
          <w:p w:rsidR="00FD4789" w:rsidRDefault="00FD4789"/>
          <w:p w:rsidR="00FD4789" w:rsidRDefault="00FD4789"/>
          <w:p w:rsidR="00FD4789" w:rsidRDefault="00FD4789"/>
          <w:p w:rsidR="00FD4789" w:rsidRDefault="006612E4">
            <w: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:rsidR="00FD4789" w:rsidRDefault="006612E4">
            <w:r>
              <w:t>соответствует ГОСТам,</w:t>
            </w:r>
          </w:p>
          <w:p w:rsidR="00FD4789" w:rsidRDefault="006612E4">
            <w:r>
              <w:t>СанПиН, из расчета не</w:t>
            </w:r>
          </w:p>
          <w:p w:rsidR="00FD4789" w:rsidRDefault="006612E4">
            <w:r>
              <w:t>менее 25 чел.</w:t>
            </w:r>
          </w:p>
          <w:p w:rsidR="00FD4789" w:rsidRDefault="00FD4789"/>
          <w:p w:rsidR="00FD4789" w:rsidRDefault="006612E4">
            <w:r>
              <w:t>соответствует ГОСТам,</w:t>
            </w:r>
          </w:p>
          <w:p w:rsidR="00FD4789" w:rsidRDefault="006612E4">
            <w:r>
              <w:t>СанПиН</w:t>
            </w:r>
          </w:p>
        </w:tc>
        <w:tc>
          <w:tcPr>
            <w:tcW w:w="1701" w:type="dxa"/>
            <w:vMerge w:val="restart"/>
          </w:tcPr>
          <w:p w:rsidR="00FD4789" w:rsidRDefault="006612E4">
            <w:r>
              <w:t>ОУД.02</w:t>
            </w:r>
          </w:p>
        </w:tc>
      </w:tr>
      <w:tr w:rsidR="00FD4789">
        <w:tc>
          <w:tcPr>
            <w:tcW w:w="518" w:type="dxa"/>
            <w:vMerge/>
            <w:shd w:val="clear" w:color="auto" w:fill="auto"/>
          </w:tcPr>
          <w:p w:rsidR="00FD4789" w:rsidRDefault="00FD4789"/>
        </w:tc>
        <w:tc>
          <w:tcPr>
            <w:tcW w:w="2709" w:type="dxa"/>
            <w:vMerge/>
            <w:shd w:val="clear" w:color="auto" w:fill="auto"/>
          </w:tcPr>
          <w:p w:rsidR="00FD4789" w:rsidRDefault="00FD4789"/>
        </w:tc>
        <w:tc>
          <w:tcPr>
            <w:tcW w:w="1843" w:type="dxa"/>
            <w:shd w:val="clear" w:color="auto" w:fill="auto"/>
          </w:tcPr>
          <w:p w:rsidR="00FD4789" w:rsidRDefault="006612E4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FD4789" w:rsidRDefault="006612E4">
            <w:r>
              <w:t>Доска</w:t>
            </w:r>
          </w:p>
        </w:tc>
        <w:tc>
          <w:tcPr>
            <w:tcW w:w="2126" w:type="dxa"/>
            <w:shd w:val="clear" w:color="auto" w:fill="auto"/>
          </w:tcPr>
          <w:p w:rsidR="00FD4789" w:rsidRDefault="006612E4">
            <w:r>
              <w:t>соответствует ГОСТам,</w:t>
            </w:r>
          </w:p>
          <w:p w:rsidR="00FD4789" w:rsidRDefault="006612E4">
            <w:r>
              <w:t>СанПиН</w:t>
            </w:r>
          </w:p>
        </w:tc>
        <w:tc>
          <w:tcPr>
            <w:tcW w:w="1701" w:type="dxa"/>
            <w:vMerge/>
          </w:tcPr>
          <w:p w:rsidR="00FD4789" w:rsidRDefault="00FD4789"/>
        </w:tc>
      </w:tr>
      <w:tr w:rsidR="00FD4789">
        <w:tc>
          <w:tcPr>
            <w:tcW w:w="518" w:type="dxa"/>
            <w:vMerge/>
            <w:shd w:val="clear" w:color="auto" w:fill="auto"/>
          </w:tcPr>
          <w:p w:rsidR="00FD4789" w:rsidRDefault="00FD4789"/>
        </w:tc>
        <w:tc>
          <w:tcPr>
            <w:tcW w:w="2709" w:type="dxa"/>
            <w:vMerge/>
            <w:shd w:val="clear" w:color="auto" w:fill="auto"/>
          </w:tcPr>
          <w:p w:rsidR="00FD4789" w:rsidRDefault="00FD4789"/>
        </w:tc>
        <w:tc>
          <w:tcPr>
            <w:tcW w:w="1843" w:type="dxa"/>
            <w:shd w:val="clear" w:color="auto" w:fill="auto"/>
          </w:tcPr>
          <w:p w:rsidR="00FD4789" w:rsidRDefault="006612E4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FD4789" w:rsidRDefault="006612E4">
            <w:r>
              <w:t>- АРМ (компьютер, мультимедийное устройство,</w:t>
            </w:r>
          </w:p>
          <w:p w:rsidR="00FD4789" w:rsidRDefault="006612E4">
            <w:r>
              <w:t>принтер, колонки)</w:t>
            </w:r>
          </w:p>
          <w:p w:rsidR="00FD4789" w:rsidRDefault="006612E4">
            <w:r>
              <w:t>-проектор с экраном.</w:t>
            </w:r>
          </w:p>
        </w:tc>
        <w:tc>
          <w:tcPr>
            <w:tcW w:w="2126" w:type="dxa"/>
            <w:shd w:val="clear" w:color="auto" w:fill="auto"/>
          </w:tcPr>
          <w:p w:rsidR="00FD4789" w:rsidRDefault="006612E4">
            <w:r>
              <w:t>Оснащено</w:t>
            </w:r>
          </w:p>
          <w:p w:rsidR="00FD4789" w:rsidRDefault="006612E4">
            <w:r>
              <w:t>лицензионным</w:t>
            </w:r>
          </w:p>
          <w:p w:rsidR="00FD4789" w:rsidRDefault="006612E4">
            <w:r>
              <w:t>программным</w:t>
            </w:r>
          </w:p>
          <w:p w:rsidR="00FD4789" w:rsidRDefault="006612E4">
            <w:r>
              <w:t>обеспечение.</w:t>
            </w:r>
          </w:p>
        </w:tc>
        <w:tc>
          <w:tcPr>
            <w:tcW w:w="1701" w:type="dxa"/>
            <w:vMerge/>
          </w:tcPr>
          <w:p w:rsidR="00FD4789" w:rsidRDefault="00FD4789"/>
        </w:tc>
      </w:tr>
      <w:tr w:rsidR="00FD4789">
        <w:tc>
          <w:tcPr>
            <w:tcW w:w="518" w:type="dxa"/>
            <w:vMerge/>
            <w:shd w:val="clear" w:color="auto" w:fill="auto"/>
          </w:tcPr>
          <w:p w:rsidR="00FD4789" w:rsidRDefault="00FD4789"/>
        </w:tc>
        <w:tc>
          <w:tcPr>
            <w:tcW w:w="2709" w:type="dxa"/>
            <w:vMerge/>
            <w:shd w:val="clear" w:color="auto" w:fill="auto"/>
          </w:tcPr>
          <w:p w:rsidR="00FD4789" w:rsidRDefault="00FD4789"/>
        </w:tc>
        <w:tc>
          <w:tcPr>
            <w:tcW w:w="1843" w:type="dxa"/>
            <w:shd w:val="clear" w:color="auto" w:fill="auto"/>
          </w:tcPr>
          <w:p w:rsidR="00FD4789" w:rsidRDefault="006612E4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FD4789" w:rsidRDefault="006612E4">
            <w:r>
              <w:t>-комплект учебно-наглядных пособий;</w:t>
            </w:r>
          </w:p>
          <w:p w:rsidR="00FD4789" w:rsidRDefault="006612E4">
            <w:r>
              <w:t>-комплект электронных видеоматериалов;</w:t>
            </w:r>
          </w:p>
          <w:p w:rsidR="00FD4789" w:rsidRDefault="006612E4">
            <w:r>
              <w:t>-задания для контрольных работ;</w:t>
            </w:r>
          </w:p>
          <w:p w:rsidR="00FD4789" w:rsidRDefault="006612E4">
            <w:r>
              <w:t>-профессионально ориентированные задания;</w:t>
            </w:r>
          </w:p>
          <w:p w:rsidR="00FD4789" w:rsidRDefault="006612E4">
            <w:r>
              <w:t>-материалы экзамена.</w:t>
            </w:r>
          </w:p>
        </w:tc>
        <w:tc>
          <w:tcPr>
            <w:tcW w:w="2126" w:type="dxa"/>
            <w:shd w:val="clear" w:color="auto" w:fill="auto"/>
          </w:tcPr>
          <w:p w:rsidR="00FD4789" w:rsidRDefault="006612E4">
            <w:r>
              <w:t>из расчета не менее 25</w:t>
            </w:r>
          </w:p>
          <w:p w:rsidR="00FD4789" w:rsidRDefault="006612E4">
            <w:r>
              <w:t>чел.</w:t>
            </w:r>
          </w:p>
          <w:p w:rsidR="00FD4789" w:rsidRDefault="00FD4789"/>
          <w:p w:rsidR="00FD4789" w:rsidRDefault="00FD4789"/>
          <w:p w:rsidR="00FD4789" w:rsidRDefault="00FD4789"/>
          <w:p w:rsidR="00FD4789" w:rsidRDefault="00FD4789"/>
          <w:p w:rsidR="00FD4789" w:rsidRDefault="00FD4789"/>
          <w:p w:rsidR="00FD4789" w:rsidRDefault="00FD4789"/>
          <w:p w:rsidR="00FD4789" w:rsidRDefault="006612E4">
            <w:r>
              <w:t>из расчёта на каждую группу курса</w:t>
            </w:r>
          </w:p>
        </w:tc>
        <w:tc>
          <w:tcPr>
            <w:tcW w:w="1701" w:type="dxa"/>
            <w:vMerge/>
          </w:tcPr>
          <w:p w:rsidR="00FD4789" w:rsidRDefault="00FD4789"/>
        </w:tc>
      </w:tr>
    </w:tbl>
    <w:p w:rsidR="00FD4789" w:rsidRDefault="00FD4789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FD4789" w:rsidRDefault="006612E4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bookmarkStart w:id="14" w:name="_Toc124254181"/>
      <w:bookmarkStart w:id="15" w:name="_Toc124254257"/>
      <w:bookmarkStart w:id="16" w:name="_Toc124254524"/>
      <w:r>
        <w:t>3</w:t>
      </w:r>
      <w:r>
        <w:t xml:space="preserve">.2. </w:t>
      </w:r>
      <w:bookmarkEnd w:id="14"/>
      <w:bookmarkEnd w:id="15"/>
      <w:bookmarkEnd w:id="16"/>
      <w:r>
        <w:t>Учебно-методическое обеспечение</w:t>
      </w:r>
    </w:p>
    <w:p w:rsidR="003B767B" w:rsidRDefault="003B767B" w:rsidP="003B767B">
      <w:pPr>
        <w:ind w:firstLine="567"/>
        <w:rPr>
          <w:bCs/>
        </w:rPr>
      </w:pPr>
      <w:r>
        <w:rPr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>
        <w:rPr>
          <w:bCs/>
        </w:rPr>
        <w:t>которым</w:t>
      </w:r>
      <w:proofErr w:type="gramEnd"/>
      <w:r>
        <w:rPr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>
        <w:rPr>
          <w:bCs/>
        </w:rPr>
        <w:t>)д</w:t>
      </w:r>
      <w:proofErr w:type="gramEnd"/>
      <w:r>
        <w:rPr>
          <w:bCs/>
        </w:rPr>
        <w:t>ля каждого обучающегося.</w:t>
      </w:r>
    </w:p>
    <w:p w:rsidR="003B767B" w:rsidRDefault="003B767B" w:rsidP="003B767B">
      <w:pPr>
        <w:ind w:firstLine="567"/>
        <w:rPr>
          <w:bCs/>
        </w:rPr>
      </w:pPr>
    </w:p>
    <w:p w:rsidR="003B767B" w:rsidRDefault="003B767B" w:rsidP="003B767B">
      <w:pPr>
        <w:ind w:firstLine="567"/>
        <w:rPr>
          <w:bCs/>
        </w:rPr>
      </w:pPr>
      <w:r>
        <w:rPr>
          <w:bCs/>
        </w:rPr>
        <w:t>Режим доступа:</w:t>
      </w:r>
    </w:p>
    <w:p w:rsidR="003B767B" w:rsidRDefault="003B767B" w:rsidP="003B767B">
      <w:pPr>
        <w:ind w:firstLine="567"/>
      </w:pPr>
      <w:hyperlink r:id="rId23" w:history="1">
        <w:r w:rsidRPr="00A95B7A">
          <w:rPr>
            <w:rStyle w:val="aff2"/>
          </w:rPr>
          <w:t>ЭБС Лань</w:t>
        </w:r>
      </w:hyperlink>
    </w:p>
    <w:p w:rsidR="003B767B" w:rsidRDefault="003B767B" w:rsidP="003B767B">
      <w:pPr>
        <w:ind w:firstLine="567"/>
      </w:pPr>
      <w:hyperlink r:id="rId24" w:history="1">
        <w:r w:rsidRPr="00A95B7A">
          <w:rPr>
            <w:rStyle w:val="aff2"/>
          </w:rPr>
          <w:t xml:space="preserve">Образовательная платформа </w:t>
        </w:r>
        <w:proofErr w:type="spellStart"/>
        <w:r w:rsidRPr="00A95B7A">
          <w:rPr>
            <w:rStyle w:val="aff2"/>
          </w:rPr>
          <w:t>Юрайт</w:t>
        </w:r>
        <w:proofErr w:type="spellEnd"/>
        <w:r w:rsidRPr="00A95B7A">
          <w:rPr>
            <w:rStyle w:val="aff2"/>
          </w:rPr>
          <w:t xml:space="preserve">. Для вузов и </w:t>
        </w:r>
        <w:proofErr w:type="spellStart"/>
        <w:r w:rsidRPr="00A95B7A">
          <w:rPr>
            <w:rStyle w:val="aff2"/>
          </w:rPr>
          <w:t>ссузов</w:t>
        </w:r>
        <w:proofErr w:type="spellEnd"/>
        <w:r w:rsidRPr="00A95B7A">
          <w:rPr>
            <w:rStyle w:val="aff2"/>
          </w:rPr>
          <w:t>.</w:t>
        </w:r>
      </w:hyperlink>
    </w:p>
    <w:p w:rsidR="003B767B" w:rsidRDefault="003B767B" w:rsidP="003B767B">
      <w:bookmarkStart w:id="17" w:name="_GoBack"/>
      <w:bookmarkEnd w:id="17"/>
    </w:p>
    <w:p w:rsidR="003B767B" w:rsidRPr="003B767B" w:rsidRDefault="003B767B" w:rsidP="003B767B"/>
    <w:p w:rsidR="00FD4789" w:rsidRDefault="006612E4">
      <w:pPr>
        <w:tabs>
          <w:tab w:val="left" w:pos="851"/>
        </w:tabs>
        <w:ind w:firstLine="567"/>
        <w:rPr>
          <w:b/>
        </w:rPr>
      </w:pPr>
      <w:r>
        <w:rPr>
          <w:b/>
        </w:rPr>
        <w:t>3.2.1. Основные печатные издания</w:t>
      </w:r>
    </w:p>
    <w:p w:rsidR="00FD4789" w:rsidRDefault="006612E4">
      <w:pPr>
        <w:tabs>
          <w:tab w:val="left" w:pos="851"/>
        </w:tabs>
        <w:ind w:firstLine="567"/>
        <w:rPr>
          <w:b/>
        </w:rPr>
      </w:pPr>
      <w:r>
        <w:rPr>
          <w:b/>
        </w:rPr>
        <w:t xml:space="preserve">                                                 Для обучающихся</w:t>
      </w:r>
    </w:p>
    <w:p w:rsidR="00FD4789" w:rsidRDefault="006612E4">
      <w:pPr>
        <w:tabs>
          <w:tab w:val="left" w:pos="851"/>
        </w:tabs>
        <w:ind w:firstLine="567"/>
        <w:rPr>
          <w:bCs/>
        </w:rPr>
      </w:pPr>
      <w:r>
        <w:rPr>
          <w:bCs/>
        </w:rPr>
        <w:t>1.Лебедев, Ю. В. Литература. 10 класс: учебник для общеобразовательных организаций: базовый уровень: в 2-х частях. - Москва: Просвещение, 2019</w:t>
      </w:r>
    </w:p>
    <w:p w:rsidR="00FD4789" w:rsidRDefault="006612E4">
      <w:pPr>
        <w:tabs>
          <w:tab w:val="left" w:pos="851"/>
        </w:tabs>
        <w:ind w:firstLine="567"/>
        <w:rPr>
          <w:bCs/>
          <w:highlight w:val="yellow"/>
        </w:rPr>
      </w:pPr>
      <w:r>
        <w:rPr>
          <w:bCs/>
        </w:rPr>
        <w:t>2. Коровин В.И. Литература. 11 класс: учебник: у</w:t>
      </w:r>
      <w:r>
        <w:rPr>
          <w:bCs/>
        </w:rPr>
        <w:t>глублённый уровень: в 2-х частях. - Москва: Просвещение, 2022</w:t>
      </w:r>
    </w:p>
    <w:p w:rsidR="00FD4789" w:rsidRDefault="00FD4789">
      <w:pPr>
        <w:tabs>
          <w:tab w:val="left" w:pos="851"/>
        </w:tabs>
        <w:ind w:left="851" w:hanging="491"/>
        <w:rPr>
          <w:sz w:val="28"/>
          <w:szCs w:val="28"/>
        </w:rPr>
      </w:pPr>
    </w:p>
    <w:p w:rsidR="00FD4789" w:rsidRDefault="006612E4">
      <w:pPr>
        <w:tabs>
          <w:tab w:val="left" w:pos="851"/>
        </w:tabs>
        <w:ind w:left="851" w:hanging="491"/>
        <w:rPr>
          <w:b/>
        </w:rPr>
      </w:pPr>
      <w:r>
        <w:rPr>
          <w:b/>
        </w:rPr>
        <w:t xml:space="preserve">                                                      Для преподавателей</w:t>
      </w:r>
    </w:p>
    <w:p w:rsidR="00FD4789" w:rsidRDefault="006612E4">
      <w:pPr>
        <w:tabs>
          <w:tab w:val="left" w:pos="851"/>
        </w:tabs>
        <w:rPr>
          <w:bCs/>
        </w:rPr>
      </w:pPr>
      <w:r>
        <w:rPr>
          <w:bCs/>
        </w:rPr>
        <w:t>Интернет-ресурсы</w:t>
      </w:r>
    </w:p>
    <w:p w:rsidR="00FD4789" w:rsidRDefault="006612E4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1. Министерство образования и науки Российской Федерации (http://минобрнауки.рф/) </w:t>
      </w:r>
    </w:p>
    <w:p w:rsidR="00FD4789" w:rsidRDefault="006612E4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2. Федеральный портал "Российское образование" (http://www.edu.ru/) </w:t>
      </w:r>
    </w:p>
    <w:p w:rsidR="00FD4789" w:rsidRDefault="006612E4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3.  Информационная система "Единое окно доступа к образовательным</w:t>
      </w:r>
    </w:p>
    <w:p w:rsidR="00FD4789" w:rsidRDefault="006612E4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ресурсам" (http://window.edu.ru/) </w:t>
      </w:r>
    </w:p>
    <w:p w:rsidR="00FD4789" w:rsidRDefault="006612E4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4.  Единая коллекция цифровых образовательных ресурсов </w:t>
      </w:r>
    </w:p>
    <w:p w:rsidR="00FD4789" w:rsidRDefault="006612E4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(http://schoolcollection.edu.r</w:t>
      </w:r>
      <w:r>
        <w:rPr>
          <w:bCs/>
        </w:rPr>
        <w:t xml:space="preserve">u/)    </w:t>
      </w:r>
    </w:p>
    <w:p w:rsidR="00FD4789" w:rsidRDefault="006612E4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5.  Федеральный центр информационно-образовательных ресурсов</w:t>
      </w:r>
    </w:p>
    <w:p w:rsidR="00FD4789" w:rsidRDefault="006612E4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 xml:space="preserve">(http://fcior.edu.ru/) </w:t>
      </w:r>
    </w:p>
    <w:p w:rsidR="00FD4789" w:rsidRDefault="006612E4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6.  Проект Государственного института русского языка имени А.С. Пушкина</w:t>
      </w:r>
    </w:p>
    <w:p w:rsidR="00FD4789" w:rsidRDefault="006612E4">
      <w:pPr>
        <w:tabs>
          <w:tab w:val="left" w:pos="851"/>
        </w:tabs>
        <w:ind w:left="851" w:hanging="491"/>
        <w:rPr>
          <w:bCs/>
        </w:rPr>
      </w:pPr>
      <w:r>
        <w:rPr>
          <w:bCs/>
        </w:rPr>
        <w:t>"Образование на русском" (https://pushkininstitute.ru/); 7 Научная электронная</w:t>
      </w:r>
    </w:p>
    <w:p w:rsidR="00FD4789" w:rsidRDefault="006612E4">
      <w:pPr>
        <w:tabs>
          <w:tab w:val="left" w:pos="851"/>
        </w:tabs>
        <w:ind w:left="851" w:hanging="491"/>
        <w:rPr>
          <w:bCs/>
          <w:highlight w:val="yellow"/>
        </w:rPr>
      </w:pPr>
      <w:r>
        <w:rPr>
          <w:bCs/>
        </w:rPr>
        <w:t>библиотека (</w:t>
      </w:r>
      <w:r>
        <w:rPr>
          <w:bCs/>
        </w:rPr>
        <w:t>НЭБ) (http://www.elibrary.ru)</w:t>
      </w:r>
    </w:p>
    <w:p w:rsidR="00FD4789" w:rsidRDefault="00FD4789">
      <w:pPr>
        <w:tabs>
          <w:tab w:val="left" w:pos="851"/>
        </w:tabs>
        <w:ind w:left="720"/>
        <w:jc w:val="both"/>
        <w:rPr>
          <w:rFonts w:eastAsia="Calibri"/>
          <w:bCs/>
          <w:highlight w:val="yellow"/>
        </w:rPr>
      </w:pPr>
    </w:p>
    <w:p w:rsidR="00FD4789" w:rsidRDefault="00FD4789">
      <w:pPr>
        <w:tabs>
          <w:tab w:val="left" w:pos="851"/>
        </w:tabs>
        <w:ind w:firstLine="567"/>
        <w:jc w:val="both"/>
        <w:rPr>
          <w:rFonts w:eastAsia="Calibri"/>
          <w:bCs/>
        </w:rPr>
      </w:pPr>
    </w:p>
    <w:p w:rsidR="00FD4789" w:rsidRDefault="006612E4">
      <w:pPr>
        <w:tabs>
          <w:tab w:val="left" w:pos="851"/>
        </w:tabs>
        <w:ind w:left="360"/>
        <w:contextualSpacing/>
        <w:rPr>
          <w:b/>
        </w:rPr>
      </w:pPr>
      <w:r>
        <w:rPr>
          <w:b/>
        </w:rPr>
        <w:t xml:space="preserve">                                            3.2.2. Электронные издания</w:t>
      </w:r>
    </w:p>
    <w:p w:rsidR="00FD4789" w:rsidRDefault="006612E4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>URL</w:t>
      </w:r>
      <w:r>
        <w:rPr>
          <w:rFonts w:eastAsia="Calibri"/>
          <w:bCs/>
        </w:rPr>
        <w:t xml:space="preserve">: </w:t>
      </w:r>
      <w:hyperlink r:id="rId25" w:tooltip="https://online-olympiad.ru" w:history="1">
        <w:r>
          <w:rPr>
            <w:rFonts w:eastAsia="Calibri"/>
            <w:bCs/>
            <w:color w:val="0000FF"/>
            <w:u w:val="single"/>
          </w:rPr>
          <w:t>https://online-olympiad.ru</w:t>
        </w:r>
      </w:hyperlink>
      <w:r>
        <w:rPr>
          <w:rFonts w:eastAsia="Calibri"/>
          <w:bCs/>
        </w:rPr>
        <w:t xml:space="preserve"> / (дата об</w:t>
      </w:r>
      <w:r>
        <w:rPr>
          <w:rFonts w:eastAsia="Calibri"/>
          <w:bCs/>
        </w:rPr>
        <w:t>ращения: 12.07.2022). - Текст: электронный.</w:t>
      </w:r>
    </w:p>
    <w:p w:rsidR="00FD4789" w:rsidRDefault="006612E4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Единая коллекция цифровых образовательных ресурсов. - URL: http://school-collection.edu.ru / (дата обращения: 08.07.2022). - Текст: электронный.</w:t>
      </w:r>
    </w:p>
    <w:p w:rsidR="00FD4789" w:rsidRDefault="006612E4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Информационная система «Единое окно доступа к образовательным ресур</w:t>
      </w:r>
      <w:r>
        <w:rPr>
          <w:rFonts w:eastAsia="Calibri"/>
          <w:bCs/>
        </w:rPr>
        <w:t>сам». - URL:  http://window.edu.ru / (дата обращения: 02.07.2022). - Текст: электронный.</w:t>
      </w:r>
    </w:p>
    <w:p w:rsidR="00FD4789" w:rsidRDefault="006612E4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портал «Российское образование». - URL: http://www.edu.ru / (дата обращения: 02.07.2022). - Текст: электронный.</w:t>
      </w:r>
    </w:p>
    <w:p w:rsidR="00FD4789" w:rsidRDefault="006612E4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>Федеральный центр информационно-образовательных ресурсов. - URL: http://fcior.edu.ru / (дата обращения: 01.07.2022). - Текст: электронный.</w:t>
      </w:r>
    </w:p>
    <w:p w:rsidR="00FD4789" w:rsidRDefault="006612E4">
      <w:pPr>
        <w:numPr>
          <w:ilvl w:val="0"/>
          <w:numId w:val="42"/>
        </w:numPr>
        <w:tabs>
          <w:tab w:val="left" w:pos="1134"/>
        </w:tabs>
        <w:ind w:left="1134" w:hanging="425"/>
        <w:contextualSpacing/>
        <w:jc w:val="both"/>
        <w:rPr>
          <w:rFonts w:eastAsia="Calibri"/>
          <w:bCs/>
        </w:rPr>
      </w:pPr>
      <w:r>
        <w:rPr>
          <w:rFonts w:eastAsia="Calibri"/>
          <w:bCs/>
        </w:rPr>
        <w:t xml:space="preserve">Федеральный центр информационно-образовательных ресурсов. - URL: http://fcior.edu.ru / (дата обращения: 01.07.2022). </w:t>
      </w:r>
      <w:r>
        <w:rPr>
          <w:rFonts w:eastAsia="Calibri"/>
          <w:bCs/>
        </w:rPr>
        <w:t>- Текст: электронный.</w:t>
      </w:r>
    </w:p>
    <w:p w:rsidR="00FD4789" w:rsidRDefault="00FD4789">
      <w:pPr>
        <w:tabs>
          <w:tab w:val="left" w:pos="1134"/>
        </w:tabs>
        <w:ind w:left="1134" w:hanging="425"/>
        <w:jc w:val="both"/>
        <w:rPr>
          <w:bCs/>
          <w:i/>
        </w:rPr>
      </w:pPr>
    </w:p>
    <w:p w:rsidR="00FD4789" w:rsidRDefault="006612E4">
      <w:pPr>
        <w:tabs>
          <w:tab w:val="left" w:pos="851"/>
        </w:tabs>
        <w:contextualSpacing/>
        <w:rPr>
          <w:b/>
        </w:rPr>
      </w:pPr>
      <w:r>
        <w:rPr>
          <w:bCs/>
          <w:i/>
        </w:rPr>
        <w:t xml:space="preserve">                                           </w:t>
      </w:r>
      <w:r>
        <w:rPr>
          <w:b/>
        </w:rPr>
        <w:t xml:space="preserve">3.2.2. Дополнительные источники </w:t>
      </w:r>
    </w:p>
    <w:p w:rsidR="00FD4789" w:rsidRDefault="006612E4">
      <w:pPr>
        <w:tabs>
          <w:tab w:val="left" w:pos="851"/>
        </w:tabs>
        <w:ind w:left="360"/>
        <w:contextualSpacing/>
      </w:pPr>
      <w:r>
        <w:rPr>
          <w:b/>
        </w:rPr>
        <w:t xml:space="preserve">1. </w:t>
      </w:r>
      <w:proofErr w:type="spellStart"/>
      <w:r>
        <w:t>Обернихина</w:t>
      </w:r>
      <w:proofErr w:type="spellEnd"/>
      <w:r>
        <w:t xml:space="preserve"> Г.А. Литература: Практикум: учеб. пособие.-М.: Академия,2018</w:t>
      </w:r>
    </w:p>
    <w:p w:rsidR="00FD4789" w:rsidRDefault="006612E4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</w:rPr>
        <w:t>2.</w:t>
      </w:r>
      <w:r>
        <w:rPr>
          <w:bCs/>
          <w:i/>
        </w:rPr>
        <w:t xml:space="preserve"> </w:t>
      </w:r>
      <w:r>
        <w:rPr>
          <w:bCs/>
          <w:iCs/>
        </w:rPr>
        <w:t xml:space="preserve">Сухих И.Н. Литература 10 </w:t>
      </w:r>
      <w:proofErr w:type="spellStart"/>
      <w:r>
        <w:rPr>
          <w:bCs/>
          <w:iCs/>
        </w:rPr>
        <w:t>кл</w:t>
      </w:r>
      <w:proofErr w:type="spellEnd"/>
      <w:r>
        <w:rPr>
          <w:bCs/>
          <w:iCs/>
        </w:rPr>
        <w:t>.: учебник в 2-х ч. Ч.1. Базовый. - М.: Академия.-2020</w:t>
      </w:r>
    </w:p>
    <w:p w:rsidR="00FD4789" w:rsidRDefault="006612E4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3.</w:t>
      </w:r>
      <w:r>
        <w:rPr>
          <w:bCs/>
          <w:iCs/>
        </w:rPr>
        <w:t xml:space="preserve"> Сухих И.Н. Литература 10 </w:t>
      </w:r>
      <w:proofErr w:type="spellStart"/>
      <w:r>
        <w:rPr>
          <w:bCs/>
          <w:iCs/>
        </w:rPr>
        <w:t>кл</w:t>
      </w:r>
      <w:proofErr w:type="spellEnd"/>
      <w:r>
        <w:rPr>
          <w:bCs/>
          <w:iCs/>
        </w:rPr>
        <w:t>.: учебник в 2-х ч. Ч.2. Базовый. - М.: Академия. -2020</w:t>
      </w:r>
    </w:p>
    <w:p w:rsidR="00FD4789" w:rsidRDefault="00FD4789">
      <w:pPr>
        <w:tabs>
          <w:tab w:val="left" w:pos="851"/>
        </w:tabs>
        <w:ind w:left="360"/>
        <w:contextualSpacing/>
        <w:rPr>
          <w:bCs/>
          <w:iCs/>
        </w:rPr>
      </w:pPr>
    </w:p>
    <w:p w:rsidR="00FD4789" w:rsidRDefault="006612E4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4.</w:t>
      </w:r>
      <w:r>
        <w:rPr>
          <w:bCs/>
          <w:iCs/>
        </w:rPr>
        <w:t xml:space="preserve"> Сухих И.Н. Литература 11 </w:t>
      </w:r>
      <w:proofErr w:type="spellStart"/>
      <w:r>
        <w:rPr>
          <w:bCs/>
          <w:iCs/>
        </w:rPr>
        <w:t>кл</w:t>
      </w:r>
      <w:proofErr w:type="spellEnd"/>
      <w:r>
        <w:rPr>
          <w:bCs/>
          <w:iCs/>
        </w:rPr>
        <w:t>.: учебник в 2-х ч. Ч.1. Базовый.- М.:Академия.-2020</w:t>
      </w:r>
    </w:p>
    <w:p w:rsidR="00FD4789" w:rsidRDefault="00FD4789">
      <w:pPr>
        <w:tabs>
          <w:tab w:val="left" w:pos="851"/>
        </w:tabs>
        <w:ind w:left="360"/>
        <w:contextualSpacing/>
        <w:rPr>
          <w:bCs/>
          <w:iCs/>
        </w:rPr>
      </w:pPr>
    </w:p>
    <w:p w:rsidR="00FD4789" w:rsidRDefault="006612E4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5.</w:t>
      </w:r>
      <w:r>
        <w:rPr>
          <w:bCs/>
          <w:iCs/>
        </w:rPr>
        <w:t>С</w:t>
      </w:r>
      <w:r>
        <w:rPr>
          <w:bCs/>
          <w:iCs/>
        </w:rPr>
        <w:t xml:space="preserve">ухих И.Н. Литература 11 </w:t>
      </w:r>
      <w:proofErr w:type="spellStart"/>
      <w:r>
        <w:rPr>
          <w:bCs/>
          <w:iCs/>
        </w:rPr>
        <w:t>кл</w:t>
      </w:r>
      <w:proofErr w:type="spellEnd"/>
      <w:r>
        <w:rPr>
          <w:bCs/>
          <w:iCs/>
        </w:rPr>
        <w:t>.: учебник в 2-х ч. Ч.2. Базовый. - М.: Академия.-2020.</w:t>
      </w:r>
    </w:p>
    <w:p w:rsidR="00FD4789" w:rsidRDefault="006612E4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6.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Курдюмова</w:t>
      </w:r>
      <w:proofErr w:type="spellEnd"/>
      <w:r>
        <w:rPr>
          <w:bCs/>
          <w:iCs/>
        </w:rPr>
        <w:t xml:space="preserve"> Т.Ф. Литература: 10-й класс: базовый уровень: учебник— Москва: Просвещение, 2022. </w:t>
      </w:r>
    </w:p>
    <w:p w:rsidR="00FD4789" w:rsidRDefault="006612E4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t>7.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Курдюмова</w:t>
      </w:r>
      <w:proofErr w:type="spellEnd"/>
      <w:r>
        <w:rPr>
          <w:bCs/>
          <w:iCs/>
        </w:rPr>
        <w:t xml:space="preserve"> Т.Ф. Литература: 11 класс: базовый уровень: учебник: в 2 частях —</w:t>
      </w:r>
      <w:r>
        <w:rPr>
          <w:bCs/>
          <w:iCs/>
        </w:rPr>
        <w:t xml:space="preserve"> Москва: Просвещение, 2022</w:t>
      </w:r>
    </w:p>
    <w:p w:rsidR="00FD4789" w:rsidRDefault="006612E4">
      <w:pPr>
        <w:tabs>
          <w:tab w:val="left" w:pos="851"/>
        </w:tabs>
        <w:ind w:left="360"/>
        <w:contextualSpacing/>
        <w:rPr>
          <w:bCs/>
          <w:iCs/>
        </w:rPr>
      </w:pPr>
      <w:r>
        <w:rPr>
          <w:b/>
          <w:iCs/>
        </w:rPr>
        <w:lastRenderedPageBreak/>
        <w:t>8.</w:t>
      </w:r>
      <w:r>
        <w:rPr>
          <w:bCs/>
          <w:iCs/>
        </w:rPr>
        <w:t xml:space="preserve"> Москвин, Г. В. Литература: 10 класс: базовый уровень: учебник. — Москва: Просвещение, 2022</w:t>
      </w:r>
    </w:p>
    <w:p w:rsidR="00FD4789" w:rsidRDefault="006612E4">
      <w:pPr>
        <w:tabs>
          <w:tab w:val="left" w:pos="851"/>
        </w:tabs>
        <w:ind w:left="360"/>
        <w:contextualSpacing/>
        <w:rPr>
          <w:b/>
          <w:highlight w:val="yellow"/>
        </w:rPr>
      </w:pPr>
      <w:r>
        <w:rPr>
          <w:b/>
          <w:iCs/>
        </w:rPr>
        <w:t>9.</w:t>
      </w:r>
      <w:r>
        <w:rPr>
          <w:bCs/>
          <w:iCs/>
        </w:rPr>
        <w:t xml:space="preserve"> Москвин, Г. В. Литература: 11 класс: базовый уровень: учебник. — Москва: Просвещение, 2022</w:t>
      </w:r>
      <w:r>
        <w:rPr>
          <w:bCs/>
          <w:i/>
          <w:highlight w:val="yellow"/>
        </w:rPr>
        <w:br w:type="page" w:clear="all"/>
      </w:r>
    </w:p>
    <w:p w:rsidR="00FD4789" w:rsidRDefault="00FD4789">
      <w:pPr>
        <w:contextualSpacing/>
        <w:jc w:val="center"/>
        <w:rPr>
          <w:b/>
          <w:sz w:val="28"/>
          <w:szCs w:val="28"/>
        </w:rPr>
        <w:sectPr w:rsidR="00FD4789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FD4789" w:rsidRDefault="006612E4">
      <w:pPr>
        <w:pStyle w:val="10"/>
        <w:jc w:val="center"/>
        <w:rPr>
          <w:b/>
          <w:bCs/>
        </w:rPr>
      </w:pPr>
      <w:r>
        <w:lastRenderedPageBreak/>
        <w:t>4</w:t>
      </w:r>
      <w:r>
        <w:rPr>
          <w:color w:val="FF0000"/>
        </w:rPr>
        <w:t xml:space="preserve">. </w:t>
      </w:r>
      <w:r>
        <w:t xml:space="preserve">КОНТРОЛЬ </w:t>
      </w:r>
      <w:r>
        <w:t>И ОЦЕНКА РЕЗУЛЬТАТОВ ОСВОЕНИЯ ОБЩЕОБРАЗОВАТЕЛЬНОЙ ДИСЦИПЛИНЫ</w:t>
      </w:r>
    </w:p>
    <w:p w:rsidR="00FD4789" w:rsidRDefault="00FD4789">
      <w:pPr>
        <w:jc w:val="both"/>
      </w:pPr>
      <w:bookmarkStart w:id="18" w:name="_Toc115185263"/>
    </w:p>
    <w:p w:rsidR="00FD4789" w:rsidRDefault="006612E4">
      <w:pPr>
        <w:ind w:firstLine="567"/>
        <w:jc w:val="both"/>
      </w:pPr>
      <w:r>
        <w:rPr>
          <w:bCs/>
        </w:rPr>
        <w:t>Контроль и оценка</w:t>
      </w:r>
      <w: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</w:t>
      </w:r>
      <w:r>
        <w:t>и темам содержания учебного материала.</w:t>
      </w:r>
      <w:bookmarkEnd w:id="18"/>
    </w:p>
    <w:p w:rsidR="00FD4789" w:rsidRDefault="00FD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</w:p>
    <w:tbl>
      <w:tblPr>
        <w:tblW w:w="1502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5954"/>
        <w:gridCol w:w="3259"/>
      </w:tblGrid>
      <w:tr w:rsidR="00FD4789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789" w:rsidRDefault="006612E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Общая/профессиональная компетенция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789" w:rsidRDefault="006612E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789" w:rsidRDefault="006612E4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Тип оценочных мероприятия</w:t>
            </w:r>
          </w:p>
        </w:tc>
      </w:tr>
      <w:tr w:rsidR="00FD4789">
        <w:trPr>
          <w:trHeight w:val="1030"/>
        </w:trPr>
        <w:tc>
          <w:tcPr>
            <w:tcW w:w="5812" w:type="dxa"/>
            <w:tcBorders>
              <w:bottom w:val="single" w:sz="4" w:space="0" w:color="auto"/>
            </w:tcBorders>
          </w:tcPr>
          <w:p w:rsidR="00FD4789" w:rsidRDefault="006612E4">
            <w:pPr>
              <w:ind w:left="57" w:right="57"/>
              <w:rPr>
                <w:b/>
              </w:rPr>
            </w:pPr>
            <w:r>
              <w:rPr>
                <w:iCs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1, Тема 1.1, 1.2, 1.3, 1.4</w:t>
            </w:r>
          </w:p>
          <w:p w:rsidR="00FD4789" w:rsidRDefault="006612E4">
            <w:pPr>
              <w:ind w:right="57"/>
            </w:pPr>
            <w:r>
              <w:t>Р 2 Тема 2.1, 2.2, 2.3, 2.4, 2.6, 2.7</w:t>
            </w:r>
          </w:p>
          <w:p w:rsidR="00FD4789" w:rsidRDefault="006612E4">
            <w:pPr>
              <w:ind w:right="57"/>
            </w:pPr>
            <w:r>
              <w:t>Р 3 Тема 3.1, 3.2, 3.3,3.4, 3.5,3.6, 3.7</w:t>
            </w:r>
          </w:p>
          <w:p w:rsidR="00FD4789" w:rsidRDefault="006612E4">
            <w:pPr>
              <w:ind w:right="57"/>
            </w:pPr>
            <w:r>
              <w:t>Р4 Тема 4.1, 4.2, 4.3,4.5</w:t>
            </w:r>
          </w:p>
          <w:p w:rsidR="00FD4789" w:rsidRDefault="006612E4">
            <w:pPr>
              <w:ind w:right="57"/>
            </w:pPr>
            <w:r>
              <w:t>Р5 Тема 5.1</w:t>
            </w:r>
          </w:p>
          <w:p w:rsidR="00FD4789" w:rsidRDefault="006612E4">
            <w:pPr>
              <w:ind w:right="57"/>
            </w:pPr>
            <w:r>
              <w:t>Р6 Тема 6.1.6.2. 6.3</w:t>
            </w:r>
          </w:p>
          <w:p w:rsidR="00FD4789" w:rsidRDefault="006612E4">
            <w:pPr>
              <w:ind w:right="57"/>
            </w:pPr>
            <w:r>
              <w:t>Р7 Тема 7.1.7.2</w:t>
            </w:r>
          </w:p>
          <w:p w:rsidR="00FD4789" w:rsidRDefault="006612E4">
            <w:pPr>
              <w:ind w:right="57"/>
            </w:pPr>
            <w:r>
              <w:t>Р8 Тема 8.1.8.2</w:t>
            </w:r>
          </w:p>
          <w:p w:rsidR="00FD4789" w:rsidRDefault="006612E4">
            <w:pPr>
              <w:ind w:right="57"/>
            </w:pPr>
            <w:r>
              <w:t>Р9 Тема 9.1</w:t>
            </w:r>
          </w:p>
          <w:p w:rsidR="00FD4789" w:rsidRDefault="006612E4">
            <w:pPr>
              <w:ind w:right="57"/>
            </w:pPr>
            <w:r>
              <w:t>Р10 Тема 10.1</w:t>
            </w:r>
          </w:p>
          <w:p w:rsidR="00FD4789" w:rsidRDefault="006612E4">
            <w:pPr>
              <w:ind w:right="57"/>
            </w:pPr>
            <w:r>
              <w:t xml:space="preserve">       </w:t>
            </w: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789" w:rsidRDefault="006612E4">
            <w:pPr>
              <w:ind w:left="57" w:right="57"/>
            </w:pPr>
            <w:r>
              <w:t>Тестирование</w:t>
            </w:r>
          </w:p>
          <w:p w:rsidR="00FD4789" w:rsidRDefault="006612E4">
            <w:pPr>
              <w:ind w:left="57" w:right="57"/>
            </w:pPr>
            <w:r>
              <w:t>Устный опрос</w:t>
            </w:r>
          </w:p>
          <w:p w:rsidR="00FD4789" w:rsidRDefault="006612E4">
            <w:pPr>
              <w:ind w:left="57" w:right="57"/>
            </w:pPr>
            <w:r>
              <w:t xml:space="preserve">Литературоведческий  </w:t>
            </w:r>
            <w:r>
              <w:t>диктант</w:t>
            </w:r>
          </w:p>
          <w:p w:rsidR="00FD4789" w:rsidRDefault="006612E4">
            <w:pPr>
              <w:ind w:left="57" w:right="57"/>
            </w:pPr>
            <w:r>
              <w:t>Индивидуальная самостоятельная работа</w:t>
            </w:r>
          </w:p>
          <w:p w:rsidR="00FD4789" w:rsidRDefault="006612E4">
            <w:pPr>
              <w:ind w:left="57" w:right="57"/>
            </w:pPr>
            <w:r>
              <w:t>Представление результатов практических работ</w:t>
            </w:r>
          </w:p>
          <w:p w:rsidR="00FD4789" w:rsidRDefault="006612E4">
            <w:pPr>
              <w:ind w:left="57" w:right="57"/>
            </w:pPr>
            <w:r>
              <w:t>Контрольная работа</w:t>
            </w:r>
          </w:p>
          <w:p w:rsidR="00FD4789" w:rsidRDefault="006612E4">
            <w:pPr>
              <w:ind w:left="57" w:right="57"/>
              <w:rPr>
                <w:rFonts w:eastAsia="OfficinaSansBookC"/>
              </w:rPr>
            </w:pPr>
            <w:r>
              <w:rPr>
                <w:rFonts w:eastAsia="OfficinaSansBookC"/>
              </w:rPr>
              <w:t>Выполнение заданий на экзамене</w:t>
            </w:r>
          </w:p>
          <w:p w:rsidR="00FD4789" w:rsidRDefault="006612E4">
            <w:pPr>
              <w:ind w:left="57" w:right="57"/>
              <w:rPr>
                <w:b/>
              </w:rPr>
            </w:pPr>
            <w:r>
              <w:rPr>
                <w:rFonts w:eastAsia="OfficinaSansBookC"/>
              </w:rPr>
              <w:t>Чтение наизусть</w:t>
            </w:r>
          </w:p>
        </w:tc>
      </w:tr>
      <w:tr w:rsidR="00FD4789">
        <w:tc>
          <w:tcPr>
            <w:tcW w:w="5812" w:type="dxa"/>
          </w:tcPr>
          <w:p w:rsidR="00FD4789" w:rsidRDefault="006612E4">
            <w:pPr>
              <w:ind w:left="57" w:right="57"/>
              <w:rPr>
                <w:b/>
              </w:rPr>
            </w:pPr>
            <w:r>
              <w:rPr>
                <w:iCs/>
              </w:rPr>
              <w:t xml:space="preserve">ОК 02. </w:t>
            </w:r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Р 1, Тема 1.2, 1.2, 1.3, 1.4 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2 Тема 2.1, 2.2, 2.3, 2.4, 2.6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3 Тема 3.1, 3.2, 3.3,3.4, 3.5,3.6</w:t>
            </w:r>
            <w:r>
              <w:rPr>
                <w:bCs/>
              </w:rPr>
              <w:t>, 3.7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Р4 Тема 4.1, 4.2, 4.3,4.5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Р5 Тема 5.1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Р6 Тема 6.1.6.2. 6.3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Р7 Тема 7.1.7.2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Р8 Тема 8.1.8.2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Р9 Тема 9.1</w:t>
            </w:r>
          </w:p>
          <w:p w:rsidR="00FD4789" w:rsidRDefault="006612E4">
            <w:pPr>
              <w:ind w:right="57"/>
            </w:pPr>
            <w:r>
              <w:t>Р10 Тема 10.1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789" w:rsidRDefault="00FD4789">
            <w:pPr>
              <w:ind w:left="57" w:right="57"/>
            </w:pPr>
          </w:p>
        </w:tc>
      </w:tr>
      <w:tr w:rsidR="00FD4789">
        <w:tc>
          <w:tcPr>
            <w:tcW w:w="5812" w:type="dxa"/>
          </w:tcPr>
          <w:p w:rsidR="00FD4789" w:rsidRDefault="006612E4">
            <w:pPr>
              <w:ind w:left="57" w:right="57"/>
              <w:rPr>
                <w:b/>
              </w:rPr>
            </w:pPr>
            <w:r>
              <w:rPr>
                <w:iCs/>
              </w:rPr>
              <w:t>ОК 04</w:t>
            </w:r>
            <w:r>
              <w:t xml:space="preserve"> </w:t>
            </w:r>
            <w:r>
              <w:rPr>
                <w:iCs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1, Тема 1.1, 1.2, 1.3, 1.4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2 Тема 2.1, 2.2, 2.3, 2.5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 3 Тема 3.1, 3.2, 3.3,3.4, 3.5,3.6, 3.7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Р4 Тема 4.1, 4.2, 4.3,4.5</w:t>
            </w:r>
          </w:p>
          <w:p w:rsidR="00FD4789" w:rsidRDefault="006612E4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Р5 Тема 5.1</w:t>
            </w:r>
          </w:p>
          <w:p w:rsidR="00FD4789" w:rsidRDefault="006612E4">
            <w:pPr>
              <w:ind w:right="57"/>
            </w:pPr>
            <w:r>
              <w:lastRenderedPageBreak/>
              <w:t>Р6 Тема 6.1.6.2. 6.3</w:t>
            </w:r>
          </w:p>
          <w:p w:rsidR="00FD4789" w:rsidRDefault="006612E4">
            <w:pPr>
              <w:ind w:right="57"/>
            </w:pPr>
            <w:r>
              <w:t>Р7 Тема 7.1.7.2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789" w:rsidRDefault="00FD4789">
            <w:pPr>
              <w:ind w:left="57" w:right="57"/>
            </w:pPr>
          </w:p>
        </w:tc>
      </w:tr>
      <w:tr w:rsidR="00FD4789">
        <w:tc>
          <w:tcPr>
            <w:tcW w:w="5812" w:type="dxa"/>
          </w:tcPr>
          <w:p w:rsidR="00FD4789" w:rsidRDefault="006612E4">
            <w:pPr>
              <w:ind w:left="57" w:right="57"/>
              <w:rPr>
                <w:b/>
              </w:rPr>
            </w:pPr>
            <w:r>
              <w:rPr>
                <w:iCs/>
              </w:rPr>
              <w:lastRenderedPageBreak/>
              <w:t xml:space="preserve">ОК 05. </w:t>
            </w: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</w:t>
            </w:r>
            <w:r>
              <w:t>ьтурного контекста.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789" w:rsidRDefault="006612E4">
            <w:pPr>
              <w:ind w:right="57"/>
            </w:pPr>
            <w:r>
              <w:t>Р 2 Тема 2.1, 2.2, 2.3, 2.6</w:t>
            </w:r>
          </w:p>
          <w:p w:rsidR="00FD4789" w:rsidRDefault="006612E4">
            <w:pPr>
              <w:ind w:right="57"/>
            </w:pPr>
            <w:r>
              <w:t>Р 3 Тема 3.1, 3.2, 3.3,3.4, 3.5,3.6, 3.7</w:t>
            </w:r>
          </w:p>
          <w:p w:rsidR="00FD4789" w:rsidRDefault="006612E4">
            <w:pPr>
              <w:ind w:right="57"/>
            </w:pPr>
            <w:r>
              <w:t>Р4 Тема 4.1, 4.2, 4.3,4.5</w:t>
            </w:r>
          </w:p>
          <w:p w:rsidR="00FD4789" w:rsidRDefault="006612E4">
            <w:pPr>
              <w:ind w:right="57"/>
            </w:pPr>
            <w:r>
              <w:t>Р5 Тема 5.1</w:t>
            </w:r>
          </w:p>
          <w:p w:rsidR="00FD4789" w:rsidRDefault="006612E4">
            <w:pPr>
              <w:ind w:right="57"/>
            </w:pPr>
            <w:r>
              <w:t>Р6 Тема 6.1.6.2. 6.3</w:t>
            </w:r>
          </w:p>
          <w:p w:rsidR="00FD4789" w:rsidRDefault="006612E4">
            <w:pPr>
              <w:ind w:right="57"/>
            </w:pPr>
            <w:r>
              <w:t>Р7 Тема 7.1.7.2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789" w:rsidRDefault="00FD4789">
            <w:pPr>
              <w:ind w:left="57" w:right="57"/>
            </w:pPr>
          </w:p>
        </w:tc>
      </w:tr>
      <w:tr w:rsidR="00FD4789">
        <w:tc>
          <w:tcPr>
            <w:tcW w:w="5812" w:type="dxa"/>
          </w:tcPr>
          <w:p w:rsidR="00FD4789" w:rsidRDefault="006612E4">
            <w:pPr>
              <w:ind w:left="57" w:right="57"/>
              <w:rPr>
                <w:iCs/>
              </w:rPr>
            </w:pPr>
            <w:r>
              <w:rPr>
                <w:iCs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789" w:rsidRDefault="006612E4">
            <w:pPr>
              <w:ind w:right="57"/>
            </w:pPr>
            <w:r>
              <w:t>Р1, Тема 1.1</w:t>
            </w:r>
          </w:p>
          <w:p w:rsidR="00FD4789" w:rsidRDefault="006612E4">
            <w:pPr>
              <w:ind w:right="57"/>
            </w:pPr>
            <w:r>
              <w:t>Р 2 Тема 2.1, 2.6, 2.7, 2.8. 2.9</w:t>
            </w:r>
          </w:p>
          <w:p w:rsidR="00FD4789" w:rsidRDefault="006612E4">
            <w:pPr>
              <w:ind w:right="57"/>
            </w:pPr>
            <w:r>
              <w:t>Р 3 Тема 3.1, 3.2, 3.3,3.4, 3.5,3.6, 3.7</w:t>
            </w:r>
          </w:p>
          <w:p w:rsidR="00FD4789" w:rsidRDefault="006612E4">
            <w:pPr>
              <w:ind w:right="57"/>
            </w:pPr>
            <w:r>
              <w:t>Р4 Тема 4.1, 4.2, 4.3,4.5</w:t>
            </w:r>
          </w:p>
          <w:p w:rsidR="00FD4789" w:rsidRDefault="006612E4">
            <w:pPr>
              <w:ind w:right="57"/>
            </w:pPr>
            <w:r>
              <w:t>Р5 Тема 5.1</w:t>
            </w:r>
          </w:p>
          <w:p w:rsidR="00FD4789" w:rsidRDefault="006612E4">
            <w:pPr>
              <w:ind w:right="57"/>
            </w:pPr>
            <w:r>
              <w:t>Р6 Тема 6.1.6.2. 6.3</w:t>
            </w:r>
          </w:p>
          <w:p w:rsidR="00FD4789" w:rsidRDefault="006612E4">
            <w:pPr>
              <w:ind w:right="57"/>
            </w:pPr>
            <w:r>
              <w:t>Р7 Тема 7.1.7.2</w:t>
            </w:r>
          </w:p>
          <w:p w:rsidR="00FD4789" w:rsidRDefault="006612E4">
            <w:pPr>
              <w:ind w:right="57"/>
            </w:pPr>
            <w:r>
              <w:t>Р8 Тема 8.1.8.2</w:t>
            </w:r>
          </w:p>
          <w:p w:rsidR="00FD4789" w:rsidRDefault="006612E4">
            <w:pPr>
              <w:ind w:right="57"/>
            </w:pPr>
            <w:r>
              <w:t>Р9 Тема 9.1</w:t>
            </w:r>
          </w:p>
        </w:tc>
        <w:tc>
          <w:tcPr>
            <w:tcW w:w="32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4789" w:rsidRDefault="00FD4789">
            <w:pPr>
              <w:ind w:left="57" w:right="57"/>
            </w:pPr>
          </w:p>
        </w:tc>
      </w:tr>
    </w:tbl>
    <w:p w:rsidR="00FD4789" w:rsidRDefault="00FD4789">
      <w:pPr>
        <w:numPr>
          <w:ilvl w:val="2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eastAsia="Calibri"/>
          <w:lang w:eastAsia="en-US"/>
        </w:rPr>
      </w:pPr>
    </w:p>
    <w:sectPr w:rsidR="00FD4789">
      <w:pgSz w:w="16838" w:h="11906" w:orient="landscape"/>
      <w:pgMar w:top="851" w:right="1134" w:bottom="1701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2E4" w:rsidRDefault="006612E4">
      <w:r>
        <w:separator/>
      </w:r>
    </w:p>
  </w:endnote>
  <w:endnote w:type="continuationSeparator" w:id="0">
    <w:p w:rsidR="006612E4" w:rsidRDefault="0066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89" w:rsidRDefault="006612E4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FD4789" w:rsidRDefault="00FD4789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89" w:rsidRDefault="006612E4">
    <w:pPr>
      <w:pStyle w:val="af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767B">
      <w:rPr>
        <w:noProof/>
      </w:rPr>
      <w:t>10</w:t>
    </w:r>
    <w:r>
      <w:fldChar w:fldCharType="end"/>
    </w:r>
  </w:p>
  <w:p w:rsidR="00FD4789" w:rsidRDefault="00FD4789">
    <w:pPr>
      <w:pStyle w:val="af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036282"/>
      <w:docPartObj>
        <w:docPartGallery w:val="Page Numbers (Bottom of Page)"/>
        <w:docPartUnique/>
      </w:docPartObj>
    </w:sdtPr>
    <w:sdtEndPr/>
    <w:sdtContent>
      <w:p w:rsidR="00FD4789" w:rsidRDefault="006612E4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FD4789" w:rsidRDefault="00FD4789">
    <w:pPr>
      <w:pStyle w:val="af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89" w:rsidRDefault="006612E4">
    <w:pPr>
      <w:pStyle w:val="afb"/>
      <w:jc w:val="right"/>
    </w:pPr>
    <w:r>
      <w:fldChar w:fldCharType="begin"/>
    </w:r>
    <w:r>
      <w:instrText xml:space="preserve"> PAGE </w:instrText>
    </w:r>
    <w:r>
      <w:fldChar w:fldCharType="separate"/>
    </w:r>
    <w:r w:rsidR="003B767B">
      <w:rPr>
        <w:noProof/>
      </w:rPr>
      <w:t>13</w:t>
    </w:r>
    <w:r>
      <w:fldChar w:fldCharType="end"/>
    </w:r>
  </w:p>
  <w:p w:rsidR="00FD4789" w:rsidRDefault="00FD4789">
    <w:pPr>
      <w:pStyle w:val="afb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89" w:rsidRDefault="006612E4">
    <w:pPr>
      <w:pStyle w:val="af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FD4789" w:rsidRDefault="00FD4789">
    <w:pPr>
      <w:pStyle w:val="af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89" w:rsidRDefault="006612E4">
    <w:pPr>
      <w:pStyle w:val="afb"/>
      <w:framePr w:w="536" w:h="520" w:hRule="exact" w:wrap="around" w:vAnchor="text" w:hAnchor="page" w:x="6202" w:y="-241"/>
      <w:rPr>
        <w:rStyle w:val="afd"/>
        <w:lang w:val="en-US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3B767B">
      <w:rPr>
        <w:rStyle w:val="afd"/>
        <w:noProof/>
      </w:rPr>
      <w:t>5</w:t>
    </w:r>
    <w:r>
      <w:rPr>
        <w:rStyle w:val="afd"/>
      </w:rPr>
      <w:fldChar w:fldCharType="end"/>
    </w:r>
  </w:p>
  <w:p w:rsidR="00FD4789" w:rsidRDefault="00FD4789">
    <w:pPr>
      <w:pStyle w:val="afb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2E4" w:rsidRDefault="006612E4">
      <w:r>
        <w:separator/>
      </w:r>
    </w:p>
  </w:footnote>
  <w:footnote w:type="continuationSeparator" w:id="0">
    <w:p w:rsidR="006612E4" w:rsidRDefault="00661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07F"/>
    <w:multiLevelType w:val="multilevel"/>
    <w:tmpl w:val="A972E528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6B7AE9"/>
    <w:multiLevelType w:val="hybridMultilevel"/>
    <w:tmpl w:val="1DFA53C2"/>
    <w:styleLink w:val="WWNum5"/>
    <w:lvl w:ilvl="0" w:tplc="9B2201B6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17405034">
      <w:start w:val="1"/>
      <w:numFmt w:val="bullet"/>
      <w:lvlText w:val="o"/>
      <w:lvlJc w:val="left"/>
      <w:rPr>
        <w:rFonts w:ascii="Courier New" w:hAnsi="Courier New" w:cs="Courier New"/>
      </w:rPr>
    </w:lvl>
    <w:lvl w:ilvl="2" w:tplc="58FE63A8">
      <w:start w:val="1"/>
      <w:numFmt w:val="bullet"/>
      <w:lvlText w:val=""/>
      <w:lvlJc w:val="left"/>
      <w:rPr>
        <w:rFonts w:ascii="Wingdings" w:hAnsi="Wingdings"/>
      </w:rPr>
    </w:lvl>
    <w:lvl w:ilvl="3" w:tplc="8EF86C1C">
      <w:start w:val="1"/>
      <w:numFmt w:val="bullet"/>
      <w:lvlText w:val=""/>
      <w:lvlJc w:val="left"/>
      <w:rPr>
        <w:rFonts w:ascii="Symbol" w:hAnsi="Symbol"/>
      </w:rPr>
    </w:lvl>
    <w:lvl w:ilvl="4" w:tplc="F0545DD6">
      <w:start w:val="1"/>
      <w:numFmt w:val="bullet"/>
      <w:lvlText w:val="o"/>
      <w:lvlJc w:val="left"/>
      <w:rPr>
        <w:rFonts w:ascii="Courier New" w:hAnsi="Courier New" w:cs="Courier New"/>
      </w:rPr>
    </w:lvl>
    <w:lvl w:ilvl="5" w:tplc="362A319C">
      <w:start w:val="1"/>
      <w:numFmt w:val="bullet"/>
      <w:lvlText w:val=""/>
      <w:lvlJc w:val="left"/>
      <w:rPr>
        <w:rFonts w:ascii="Wingdings" w:hAnsi="Wingdings"/>
      </w:rPr>
    </w:lvl>
    <w:lvl w:ilvl="6" w:tplc="805CC612">
      <w:start w:val="1"/>
      <w:numFmt w:val="bullet"/>
      <w:lvlText w:val=""/>
      <w:lvlJc w:val="left"/>
      <w:rPr>
        <w:rFonts w:ascii="Symbol" w:hAnsi="Symbol"/>
      </w:rPr>
    </w:lvl>
    <w:lvl w:ilvl="7" w:tplc="5212EA24">
      <w:start w:val="1"/>
      <w:numFmt w:val="bullet"/>
      <w:lvlText w:val="o"/>
      <w:lvlJc w:val="left"/>
      <w:rPr>
        <w:rFonts w:ascii="Courier New" w:hAnsi="Courier New" w:cs="Courier New"/>
      </w:rPr>
    </w:lvl>
    <w:lvl w:ilvl="8" w:tplc="F2A8C76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>
    <w:nsid w:val="0B8F272D"/>
    <w:multiLevelType w:val="multilevel"/>
    <w:tmpl w:val="B5F06EC6"/>
    <w:lvl w:ilvl="0">
      <w:start w:val="5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612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hint="default"/>
      </w:rPr>
    </w:lvl>
  </w:abstractNum>
  <w:abstractNum w:abstractNumId="3">
    <w:nsid w:val="0D0A6BCC"/>
    <w:multiLevelType w:val="multilevel"/>
    <w:tmpl w:val="2236CC2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D93635E"/>
    <w:multiLevelType w:val="multilevel"/>
    <w:tmpl w:val="04580294"/>
    <w:lvl w:ilvl="0">
      <w:start w:val="65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66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0036BC1"/>
    <w:multiLevelType w:val="hybridMultilevel"/>
    <w:tmpl w:val="599C22B2"/>
    <w:lvl w:ilvl="0" w:tplc="87D0C6FE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97B464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DE8B7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D0630E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37AF91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19C363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06C93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50CB4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660850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1744A7"/>
    <w:multiLevelType w:val="multilevel"/>
    <w:tmpl w:val="6B9E122E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3B54C31"/>
    <w:multiLevelType w:val="multilevel"/>
    <w:tmpl w:val="B332F3E0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AC51C04"/>
    <w:multiLevelType w:val="multilevel"/>
    <w:tmpl w:val="972E23E2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217E0C39"/>
    <w:multiLevelType w:val="multilevel"/>
    <w:tmpl w:val="0D3CFAF0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22C77658"/>
    <w:multiLevelType w:val="hybridMultilevel"/>
    <w:tmpl w:val="B3D0D132"/>
    <w:lvl w:ilvl="0" w:tplc="222A0CE8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8A4856A8">
      <w:start w:val="1"/>
      <w:numFmt w:val="lowerLetter"/>
      <w:lvlText w:val="%2."/>
      <w:lvlJc w:val="left"/>
      <w:pPr>
        <w:ind w:left="1932" w:hanging="360"/>
      </w:pPr>
    </w:lvl>
    <w:lvl w:ilvl="2" w:tplc="DC5E9A6C">
      <w:start w:val="1"/>
      <w:numFmt w:val="lowerRoman"/>
      <w:lvlText w:val="%3."/>
      <w:lvlJc w:val="right"/>
      <w:pPr>
        <w:ind w:left="2652" w:hanging="180"/>
      </w:pPr>
    </w:lvl>
    <w:lvl w:ilvl="3" w:tplc="93640536">
      <w:start w:val="1"/>
      <w:numFmt w:val="decimal"/>
      <w:lvlText w:val="%4."/>
      <w:lvlJc w:val="left"/>
      <w:pPr>
        <w:ind w:left="3372" w:hanging="360"/>
      </w:pPr>
    </w:lvl>
    <w:lvl w:ilvl="4" w:tplc="6888BF16">
      <w:start w:val="1"/>
      <w:numFmt w:val="lowerLetter"/>
      <w:lvlText w:val="%5."/>
      <w:lvlJc w:val="left"/>
      <w:pPr>
        <w:ind w:left="4092" w:hanging="360"/>
      </w:pPr>
    </w:lvl>
    <w:lvl w:ilvl="5" w:tplc="58DA3148">
      <w:start w:val="1"/>
      <w:numFmt w:val="lowerRoman"/>
      <w:lvlText w:val="%6."/>
      <w:lvlJc w:val="right"/>
      <w:pPr>
        <w:ind w:left="4812" w:hanging="180"/>
      </w:pPr>
    </w:lvl>
    <w:lvl w:ilvl="6" w:tplc="283C14A8">
      <w:start w:val="1"/>
      <w:numFmt w:val="decimal"/>
      <w:lvlText w:val="%7."/>
      <w:lvlJc w:val="left"/>
      <w:pPr>
        <w:ind w:left="5532" w:hanging="360"/>
      </w:pPr>
    </w:lvl>
    <w:lvl w:ilvl="7" w:tplc="E2A21C8E">
      <w:start w:val="1"/>
      <w:numFmt w:val="lowerLetter"/>
      <w:lvlText w:val="%8."/>
      <w:lvlJc w:val="left"/>
      <w:pPr>
        <w:ind w:left="6252" w:hanging="360"/>
      </w:pPr>
    </w:lvl>
    <w:lvl w:ilvl="8" w:tplc="D408ECB4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237D221E"/>
    <w:multiLevelType w:val="hybridMultilevel"/>
    <w:tmpl w:val="1548C038"/>
    <w:lvl w:ilvl="0" w:tplc="D5EA0EFA">
      <w:start w:val="6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E30CCCAE">
      <w:start w:val="1"/>
      <w:numFmt w:val="lowerLetter"/>
      <w:lvlText w:val="%2."/>
      <w:lvlJc w:val="left"/>
      <w:pPr>
        <w:ind w:left="1440" w:hanging="360"/>
      </w:pPr>
    </w:lvl>
    <w:lvl w:ilvl="2" w:tplc="AE0A2920">
      <w:start w:val="1"/>
      <w:numFmt w:val="lowerRoman"/>
      <w:lvlText w:val="%3."/>
      <w:lvlJc w:val="right"/>
      <w:pPr>
        <w:ind w:left="2160" w:hanging="180"/>
      </w:pPr>
    </w:lvl>
    <w:lvl w:ilvl="3" w:tplc="2EF268F0">
      <w:start w:val="1"/>
      <w:numFmt w:val="decimal"/>
      <w:lvlText w:val="%4."/>
      <w:lvlJc w:val="left"/>
      <w:pPr>
        <w:ind w:left="2880" w:hanging="360"/>
      </w:pPr>
    </w:lvl>
    <w:lvl w:ilvl="4" w:tplc="40987266">
      <w:start w:val="1"/>
      <w:numFmt w:val="lowerLetter"/>
      <w:lvlText w:val="%5."/>
      <w:lvlJc w:val="left"/>
      <w:pPr>
        <w:ind w:left="3600" w:hanging="360"/>
      </w:pPr>
    </w:lvl>
    <w:lvl w:ilvl="5" w:tplc="39B40BE6">
      <w:start w:val="1"/>
      <w:numFmt w:val="lowerRoman"/>
      <w:lvlText w:val="%6."/>
      <w:lvlJc w:val="right"/>
      <w:pPr>
        <w:ind w:left="4320" w:hanging="180"/>
      </w:pPr>
    </w:lvl>
    <w:lvl w:ilvl="6" w:tplc="F6A60664">
      <w:start w:val="1"/>
      <w:numFmt w:val="decimal"/>
      <w:lvlText w:val="%7."/>
      <w:lvlJc w:val="left"/>
      <w:pPr>
        <w:ind w:left="5040" w:hanging="360"/>
      </w:pPr>
    </w:lvl>
    <w:lvl w:ilvl="7" w:tplc="81340864">
      <w:start w:val="1"/>
      <w:numFmt w:val="lowerLetter"/>
      <w:lvlText w:val="%8."/>
      <w:lvlJc w:val="left"/>
      <w:pPr>
        <w:ind w:left="5760" w:hanging="360"/>
      </w:pPr>
    </w:lvl>
    <w:lvl w:ilvl="8" w:tplc="4920C426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638CA"/>
    <w:multiLevelType w:val="multilevel"/>
    <w:tmpl w:val="509280F4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4FB5C74"/>
    <w:multiLevelType w:val="hybridMultilevel"/>
    <w:tmpl w:val="3A38E528"/>
    <w:styleLink w:val="WW8Num7"/>
    <w:lvl w:ilvl="0" w:tplc="F14CA124">
      <w:start w:val="1"/>
      <w:numFmt w:val="decimal"/>
      <w:pStyle w:val="WW8Num7"/>
      <w:lvlText w:val="%1."/>
      <w:lvlJc w:val="left"/>
    </w:lvl>
    <w:lvl w:ilvl="1" w:tplc="8A8A3D50">
      <w:start w:val="1"/>
      <w:numFmt w:val="lowerLetter"/>
      <w:lvlText w:val="%2."/>
      <w:lvlJc w:val="left"/>
    </w:lvl>
    <w:lvl w:ilvl="2" w:tplc="82DA82E6">
      <w:start w:val="1"/>
      <w:numFmt w:val="lowerRoman"/>
      <w:lvlText w:val="%3."/>
      <w:lvlJc w:val="right"/>
    </w:lvl>
    <w:lvl w:ilvl="3" w:tplc="40241A5A">
      <w:start w:val="1"/>
      <w:numFmt w:val="decimal"/>
      <w:lvlText w:val="%4."/>
      <w:lvlJc w:val="left"/>
    </w:lvl>
    <w:lvl w:ilvl="4" w:tplc="3D40461A">
      <w:start w:val="1"/>
      <w:numFmt w:val="lowerLetter"/>
      <w:lvlText w:val="%5."/>
      <w:lvlJc w:val="left"/>
    </w:lvl>
    <w:lvl w:ilvl="5" w:tplc="D2B036E6">
      <w:start w:val="1"/>
      <w:numFmt w:val="lowerRoman"/>
      <w:lvlText w:val="%6."/>
      <w:lvlJc w:val="right"/>
    </w:lvl>
    <w:lvl w:ilvl="6" w:tplc="A32AFDA8">
      <w:start w:val="1"/>
      <w:numFmt w:val="decimal"/>
      <w:lvlText w:val="%7."/>
      <w:lvlJc w:val="left"/>
    </w:lvl>
    <w:lvl w:ilvl="7" w:tplc="A6AE13C8">
      <w:start w:val="1"/>
      <w:numFmt w:val="lowerLetter"/>
      <w:lvlText w:val="%8."/>
      <w:lvlJc w:val="left"/>
    </w:lvl>
    <w:lvl w:ilvl="8" w:tplc="2B0A9426">
      <w:start w:val="1"/>
      <w:numFmt w:val="lowerRoman"/>
      <w:lvlText w:val="%9."/>
      <w:lvlJc w:val="right"/>
    </w:lvl>
  </w:abstractNum>
  <w:abstractNum w:abstractNumId="14">
    <w:nsid w:val="291E2C91"/>
    <w:multiLevelType w:val="hybridMultilevel"/>
    <w:tmpl w:val="FFB0C814"/>
    <w:styleLink w:val="WWNum2"/>
    <w:lvl w:ilvl="0" w:tplc="4A4008C4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892CC920">
      <w:start w:val="1"/>
      <w:numFmt w:val="bullet"/>
      <w:lvlText w:val="o"/>
      <w:lvlJc w:val="left"/>
      <w:rPr>
        <w:rFonts w:ascii="Courier New" w:hAnsi="Courier New" w:cs="Courier New"/>
      </w:rPr>
    </w:lvl>
    <w:lvl w:ilvl="2" w:tplc="5BE611FC">
      <w:start w:val="1"/>
      <w:numFmt w:val="bullet"/>
      <w:lvlText w:val=""/>
      <w:lvlJc w:val="left"/>
      <w:rPr>
        <w:rFonts w:ascii="Wingdings" w:hAnsi="Wingdings"/>
      </w:rPr>
    </w:lvl>
    <w:lvl w:ilvl="3" w:tplc="31922AD0">
      <w:start w:val="1"/>
      <w:numFmt w:val="bullet"/>
      <w:lvlText w:val=""/>
      <w:lvlJc w:val="left"/>
      <w:rPr>
        <w:rFonts w:ascii="Symbol" w:hAnsi="Symbol"/>
      </w:rPr>
    </w:lvl>
    <w:lvl w:ilvl="4" w:tplc="F6A22908">
      <w:start w:val="1"/>
      <w:numFmt w:val="bullet"/>
      <w:lvlText w:val="o"/>
      <w:lvlJc w:val="left"/>
      <w:rPr>
        <w:rFonts w:ascii="Courier New" w:hAnsi="Courier New" w:cs="Courier New"/>
      </w:rPr>
    </w:lvl>
    <w:lvl w:ilvl="5" w:tplc="7722F9DE">
      <w:start w:val="1"/>
      <w:numFmt w:val="bullet"/>
      <w:lvlText w:val=""/>
      <w:lvlJc w:val="left"/>
      <w:rPr>
        <w:rFonts w:ascii="Wingdings" w:hAnsi="Wingdings"/>
      </w:rPr>
    </w:lvl>
    <w:lvl w:ilvl="6" w:tplc="84EE23FE">
      <w:start w:val="1"/>
      <w:numFmt w:val="bullet"/>
      <w:lvlText w:val=""/>
      <w:lvlJc w:val="left"/>
      <w:rPr>
        <w:rFonts w:ascii="Symbol" w:hAnsi="Symbol"/>
      </w:rPr>
    </w:lvl>
    <w:lvl w:ilvl="7" w:tplc="0C64CE26">
      <w:start w:val="1"/>
      <w:numFmt w:val="bullet"/>
      <w:lvlText w:val="o"/>
      <w:lvlJc w:val="left"/>
      <w:rPr>
        <w:rFonts w:ascii="Courier New" w:hAnsi="Courier New" w:cs="Courier New"/>
      </w:rPr>
    </w:lvl>
    <w:lvl w:ilvl="8" w:tplc="194E3BC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5">
    <w:nsid w:val="2D9E4C42"/>
    <w:multiLevelType w:val="multilevel"/>
    <w:tmpl w:val="9098B96E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DDF6E77"/>
    <w:multiLevelType w:val="multilevel"/>
    <w:tmpl w:val="57FE2E08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E5F2991"/>
    <w:multiLevelType w:val="hybridMultilevel"/>
    <w:tmpl w:val="A2948F5C"/>
    <w:styleLink w:val="WWNum35"/>
    <w:lvl w:ilvl="0" w:tplc="26BEA01A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9D3A2A6E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3BA0CFA0">
      <w:start w:val="1"/>
      <w:numFmt w:val="bullet"/>
      <w:lvlText w:val=""/>
      <w:lvlJc w:val="left"/>
      <w:rPr>
        <w:rFonts w:ascii="Wingdings" w:hAnsi="Wingdings"/>
      </w:rPr>
    </w:lvl>
    <w:lvl w:ilvl="3" w:tplc="A8CC4D64">
      <w:start w:val="1"/>
      <w:numFmt w:val="bullet"/>
      <w:lvlText w:val=""/>
      <w:lvlJc w:val="left"/>
      <w:rPr>
        <w:rFonts w:ascii="Symbol" w:hAnsi="Symbol"/>
      </w:rPr>
    </w:lvl>
    <w:lvl w:ilvl="4" w:tplc="7CA2D896">
      <w:start w:val="1"/>
      <w:numFmt w:val="bullet"/>
      <w:lvlText w:val="o"/>
      <w:lvlJc w:val="left"/>
      <w:rPr>
        <w:rFonts w:ascii="Courier New" w:hAnsi="Courier New" w:cs="Courier New"/>
      </w:rPr>
    </w:lvl>
    <w:lvl w:ilvl="5" w:tplc="B4AEFB44">
      <w:start w:val="1"/>
      <w:numFmt w:val="bullet"/>
      <w:lvlText w:val=""/>
      <w:lvlJc w:val="left"/>
      <w:rPr>
        <w:rFonts w:ascii="Wingdings" w:hAnsi="Wingdings"/>
      </w:rPr>
    </w:lvl>
    <w:lvl w:ilvl="6" w:tplc="1EEE03B2">
      <w:start w:val="1"/>
      <w:numFmt w:val="bullet"/>
      <w:lvlText w:val=""/>
      <w:lvlJc w:val="left"/>
      <w:rPr>
        <w:rFonts w:ascii="Symbol" w:hAnsi="Symbol"/>
      </w:rPr>
    </w:lvl>
    <w:lvl w:ilvl="7" w:tplc="1BBC7926">
      <w:start w:val="1"/>
      <w:numFmt w:val="bullet"/>
      <w:lvlText w:val="o"/>
      <w:lvlJc w:val="left"/>
      <w:rPr>
        <w:rFonts w:ascii="Courier New" w:hAnsi="Courier New" w:cs="Courier New"/>
      </w:rPr>
    </w:lvl>
    <w:lvl w:ilvl="8" w:tplc="2954C06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8">
    <w:nsid w:val="2F5751F1"/>
    <w:multiLevelType w:val="hybridMultilevel"/>
    <w:tmpl w:val="8F4E2E76"/>
    <w:lvl w:ilvl="0" w:tplc="ED5A523E">
      <w:start w:val="71"/>
      <w:numFmt w:val="decimal"/>
      <w:lvlText w:val="%1"/>
      <w:lvlJc w:val="left"/>
      <w:pPr>
        <w:ind w:left="417" w:hanging="360"/>
      </w:pPr>
      <w:rPr>
        <w:rFonts w:hint="default"/>
        <w:b w:val="0"/>
        <w:i w:val="0"/>
      </w:rPr>
    </w:lvl>
    <w:lvl w:ilvl="1" w:tplc="781AE838">
      <w:start w:val="1"/>
      <w:numFmt w:val="lowerLetter"/>
      <w:lvlText w:val="%2."/>
      <w:lvlJc w:val="left"/>
      <w:pPr>
        <w:ind w:left="1137" w:hanging="360"/>
      </w:pPr>
    </w:lvl>
    <w:lvl w:ilvl="2" w:tplc="61BA9CA2">
      <w:start w:val="1"/>
      <w:numFmt w:val="lowerRoman"/>
      <w:lvlText w:val="%3."/>
      <w:lvlJc w:val="right"/>
      <w:pPr>
        <w:ind w:left="1857" w:hanging="180"/>
      </w:pPr>
    </w:lvl>
    <w:lvl w:ilvl="3" w:tplc="783E7EC4">
      <w:start w:val="1"/>
      <w:numFmt w:val="decimal"/>
      <w:lvlText w:val="%4."/>
      <w:lvlJc w:val="left"/>
      <w:pPr>
        <w:ind w:left="2577" w:hanging="360"/>
      </w:pPr>
    </w:lvl>
    <w:lvl w:ilvl="4" w:tplc="C0143CF4">
      <w:start w:val="1"/>
      <w:numFmt w:val="lowerLetter"/>
      <w:lvlText w:val="%5."/>
      <w:lvlJc w:val="left"/>
      <w:pPr>
        <w:ind w:left="3297" w:hanging="360"/>
      </w:pPr>
    </w:lvl>
    <w:lvl w:ilvl="5" w:tplc="A6FC89CE">
      <w:start w:val="1"/>
      <w:numFmt w:val="lowerRoman"/>
      <w:lvlText w:val="%6."/>
      <w:lvlJc w:val="right"/>
      <w:pPr>
        <w:ind w:left="4017" w:hanging="180"/>
      </w:pPr>
    </w:lvl>
    <w:lvl w:ilvl="6" w:tplc="0F50C770">
      <w:start w:val="1"/>
      <w:numFmt w:val="decimal"/>
      <w:lvlText w:val="%7."/>
      <w:lvlJc w:val="left"/>
      <w:pPr>
        <w:ind w:left="4737" w:hanging="360"/>
      </w:pPr>
    </w:lvl>
    <w:lvl w:ilvl="7" w:tplc="A8DC7FAC">
      <w:start w:val="1"/>
      <w:numFmt w:val="lowerLetter"/>
      <w:lvlText w:val="%8."/>
      <w:lvlJc w:val="left"/>
      <w:pPr>
        <w:ind w:left="5457" w:hanging="360"/>
      </w:pPr>
    </w:lvl>
    <w:lvl w:ilvl="8" w:tplc="8E5C01EE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31E846A3"/>
    <w:multiLevelType w:val="multilevel"/>
    <w:tmpl w:val="4574BEDE"/>
    <w:lvl w:ilvl="0">
      <w:start w:val="6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69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21A59CC"/>
    <w:multiLevelType w:val="hybridMultilevel"/>
    <w:tmpl w:val="6C78BF98"/>
    <w:lvl w:ilvl="0" w:tplc="D574457E">
      <w:start w:val="2"/>
      <w:numFmt w:val="decimal"/>
      <w:lvlText w:val="%1."/>
      <w:lvlJc w:val="left"/>
      <w:pPr>
        <w:ind w:left="1069" w:hanging="360"/>
      </w:pPr>
    </w:lvl>
    <w:lvl w:ilvl="1" w:tplc="663A39B6">
      <w:start w:val="1"/>
      <w:numFmt w:val="lowerLetter"/>
      <w:lvlText w:val="%2."/>
      <w:lvlJc w:val="left"/>
      <w:pPr>
        <w:ind w:left="1789" w:hanging="360"/>
      </w:pPr>
    </w:lvl>
    <w:lvl w:ilvl="2" w:tplc="4A842DAE">
      <w:start w:val="1"/>
      <w:numFmt w:val="lowerRoman"/>
      <w:lvlText w:val="%3."/>
      <w:lvlJc w:val="right"/>
      <w:pPr>
        <w:ind w:left="2509" w:hanging="180"/>
      </w:pPr>
    </w:lvl>
    <w:lvl w:ilvl="3" w:tplc="BCAE011C">
      <w:start w:val="1"/>
      <w:numFmt w:val="decimal"/>
      <w:lvlText w:val="%4."/>
      <w:lvlJc w:val="left"/>
      <w:pPr>
        <w:ind w:left="3229" w:hanging="360"/>
      </w:pPr>
    </w:lvl>
    <w:lvl w:ilvl="4" w:tplc="0E702C76">
      <w:start w:val="1"/>
      <w:numFmt w:val="lowerLetter"/>
      <w:lvlText w:val="%5."/>
      <w:lvlJc w:val="left"/>
      <w:pPr>
        <w:ind w:left="3949" w:hanging="360"/>
      </w:pPr>
    </w:lvl>
    <w:lvl w:ilvl="5" w:tplc="24CC1510">
      <w:start w:val="1"/>
      <w:numFmt w:val="lowerRoman"/>
      <w:lvlText w:val="%6."/>
      <w:lvlJc w:val="right"/>
      <w:pPr>
        <w:ind w:left="4669" w:hanging="180"/>
      </w:pPr>
    </w:lvl>
    <w:lvl w:ilvl="6" w:tplc="8DDA603C">
      <w:start w:val="1"/>
      <w:numFmt w:val="decimal"/>
      <w:lvlText w:val="%7."/>
      <w:lvlJc w:val="left"/>
      <w:pPr>
        <w:ind w:left="5389" w:hanging="360"/>
      </w:pPr>
    </w:lvl>
    <w:lvl w:ilvl="7" w:tplc="508C6D22">
      <w:start w:val="1"/>
      <w:numFmt w:val="lowerLetter"/>
      <w:lvlText w:val="%8."/>
      <w:lvlJc w:val="left"/>
      <w:pPr>
        <w:ind w:left="6109" w:hanging="360"/>
      </w:pPr>
    </w:lvl>
    <w:lvl w:ilvl="8" w:tplc="14E87CBC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2272D1B"/>
    <w:multiLevelType w:val="multilevel"/>
    <w:tmpl w:val="D750902C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2C57B83"/>
    <w:multiLevelType w:val="multilevel"/>
    <w:tmpl w:val="8F3A0AC6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32F34F94"/>
    <w:multiLevelType w:val="hybridMultilevel"/>
    <w:tmpl w:val="32844C2E"/>
    <w:styleLink w:val="WWNum4"/>
    <w:lvl w:ilvl="0" w:tplc="E4B802CE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08527E8C">
      <w:start w:val="1"/>
      <w:numFmt w:val="bullet"/>
      <w:lvlText w:val="o"/>
      <w:lvlJc w:val="left"/>
      <w:rPr>
        <w:rFonts w:ascii="Courier New" w:hAnsi="Courier New" w:cs="Courier New"/>
      </w:rPr>
    </w:lvl>
    <w:lvl w:ilvl="2" w:tplc="2A2C4930">
      <w:start w:val="1"/>
      <w:numFmt w:val="bullet"/>
      <w:lvlText w:val=""/>
      <w:lvlJc w:val="left"/>
      <w:rPr>
        <w:rFonts w:ascii="Wingdings" w:hAnsi="Wingdings"/>
      </w:rPr>
    </w:lvl>
    <w:lvl w:ilvl="3" w:tplc="0478C45C">
      <w:start w:val="1"/>
      <w:numFmt w:val="bullet"/>
      <w:lvlText w:val=""/>
      <w:lvlJc w:val="left"/>
      <w:rPr>
        <w:rFonts w:ascii="Symbol" w:hAnsi="Symbol"/>
      </w:rPr>
    </w:lvl>
    <w:lvl w:ilvl="4" w:tplc="7C5AFD8A">
      <w:start w:val="1"/>
      <w:numFmt w:val="bullet"/>
      <w:lvlText w:val="o"/>
      <w:lvlJc w:val="left"/>
      <w:rPr>
        <w:rFonts w:ascii="Courier New" w:hAnsi="Courier New" w:cs="Courier New"/>
      </w:rPr>
    </w:lvl>
    <w:lvl w:ilvl="5" w:tplc="1EC6195C">
      <w:start w:val="1"/>
      <w:numFmt w:val="bullet"/>
      <w:lvlText w:val=""/>
      <w:lvlJc w:val="left"/>
      <w:rPr>
        <w:rFonts w:ascii="Wingdings" w:hAnsi="Wingdings"/>
      </w:rPr>
    </w:lvl>
    <w:lvl w:ilvl="6" w:tplc="5D0874C8">
      <w:start w:val="1"/>
      <w:numFmt w:val="bullet"/>
      <w:lvlText w:val=""/>
      <w:lvlJc w:val="left"/>
      <w:rPr>
        <w:rFonts w:ascii="Symbol" w:hAnsi="Symbol"/>
      </w:rPr>
    </w:lvl>
    <w:lvl w:ilvl="7" w:tplc="B46C42D6">
      <w:start w:val="1"/>
      <w:numFmt w:val="bullet"/>
      <w:lvlText w:val="o"/>
      <w:lvlJc w:val="left"/>
      <w:rPr>
        <w:rFonts w:ascii="Courier New" w:hAnsi="Courier New" w:cs="Courier New"/>
      </w:rPr>
    </w:lvl>
    <w:lvl w:ilvl="8" w:tplc="953EF2C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4">
    <w:nsid w:val="34294EE7"/>
    <w:multiLevelType w:val="multilevel"/>
    <w:tmpl w:val="B64C3960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3B282F82"/>
    <w:multiLevelType w:val="multilevel"/>
    <w:tmpl w:val="6C0ED55C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3C4153DF"/>
    <w:multiLevelType w:val="multilevel"/>
    <w:tmpl w:val="C908AA68"/>
    <w:lvl w:ilvl="0">
      <w:start w:val="5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4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3D022833"/>
    <w:multiLevelType w:val="multilevel"/>
    <w:tmpl w:val="D0389026"/>
    <w:lvl w:ilvl="0">
      <w:start w:val="4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8"/>
      <w:numFmt w:val="decimal"/>
      <w:lvlText w:val="%1-%2"/>
      <w:lvlJc w:val="left"/>
      <w:pPr>
        <w:ind w:left="612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hint="default"/>
      </w:rPr>
    </w:lvl>
  </w:abstractNum>
  <w:abstractNum w:abstractNumId="28">
    <w:nsid w:val="3E9C2A69"/>
    <w:multiLevelType w:val="multilevel"/>
    <w:tmpl w:val="7CDA2174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06E7D4F"/>
    <w:multiLevelType w:val="hybridMultilevel"/>
    <w:tmpl w:val="44246BA4"/>
    <w:lvl w:ilvl="0" w:tplc="CF102ADA">
      <w:start w:val="8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1AE075E">
      <w:start w:val="1"/>
      <w:numFmt w:val="lowerLetter"/>
      <w:lvlText w:val="%2."/>
      <w:lvlJc w:val="left"/>
      <w:pPr>
        <w:ind w:left="1440" w:hanging="360"/>
      </w:pPr>
    </w:lvl>
    <w:lvl w:ilvl="2" w:tplc="E512A798">
      <w:start w:val="1"/>
      <w:numFmt w:val="lowerRoman"/>
      <w:lvlText w:val="%3."/>
      <w:lvlJc w:val="right"/>
      <w:pPr>
        <w:ind w:left="2160" w:hanging="180"/>
      </w:pPr>
    </w:lvl>
    <w:lvl w:ilvl="3" w:tplc="1C122204">
      <w:start w:val="1"/>
      <w:numFmt w:val="decimal"/>
      <w:lvlText w:val="%4."/>
      <w:lvlJc w:val="left"/>
      <w:pPr>
        <w:ind w:left="2880" w:hanging="360"/>
      </w:pPr>
    </w:lvl>
    <w:lvl w:ilvl="4" w:tplc="739C9102">
      <w:start w:val="1"/>
      <w:numFmt w:val="lowerLetter"/>
      <w:lvlText w:val="%5."/>
      <w:lvlJc w:val="left"/>
      <w:pPr>
        <w:ind w:left="3600" w:hanging="360"/>
      </w:pPr>
    </w:lvl>
    <w:lvl w:ilvl="5" w:tplc="A2F2B958">
      <w:start w:val="1"/>
      <w:numFmt w:val="lowerRoman"/>
      <w:lvlText w:val="%6."/>
      <w:lvlJc w:val="right"/>
      <w:pPr>
        <w:ind w:left="4320" w:hanging="180"/>
      </w:pPr>
    </w:lvl>
    <w:lvl w:ilvl="6" w:tplc="FE36FB26">
      <w:start w:val="1"/>
      <w:numFmt w:val="decimal"/>
      <w:lvlText w:val="%7."/>
      <w:lvlJc w:val="left"/>
      <w:pPr>
        <w:ind w:left="5040" w:hanging="360"/>
      </w:pPr>
    </w:lvl>
    <w:lvl w:ilvl="7" w:tplc="95E875D2">
      <w:start w:val="1"/>
      <w:numFmt w:val="lowerLetter"/>
      <w:lvlText w:val="%8."/>
      <w:lvlJc w:val="left"/>
      <w:pPr>
        <w:ind w:left="5760" w:hanging="360"/>
      </w:pPr>
    </w:lvl>
    <w:lvl w:ilvl="8" w:tplc="6CAC6792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A219AC"/>
    <w:multiLevelType w:val="multilevel"/>
    <w:tmpl w:val="AACA77AA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437B070E"/>
    <w:multiLevelType w:val="multilevel"/>
    <w:tmpl w:val="11E84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2">
    <w:nsid w:val="4A3C2B7C"/>
    <w:multiLevelType w:val="multilevel"/>
    <w:tmpl w:val="06646422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4AB54BA3"/>
    <w:multiLevelType w:val="multilevel"/>
    <w:tmpl w:val="CB1203E0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4B7D36D6"/>
    <w:multiLevelType w:val="hybridMultilevel"/>
    <w:tmpl w:val="ECA055C6"/>
    <w:lvl w:ilvl="0" w:tplc="F6C80992">
      <w:start w:val="52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7416DBAE">
      <w:start w:val="1"/>
      <w:numFmt w:val="lowerLetter"/>
      <w:lvlText w:val="%2."/>
      <w:lvlJc w:val="left"/>
      <w:pPr>
        <w:ind w:left="1440" w:hanging="360"/>
      </w:pPr>
    </w:lvl>
    <w:lvl w:ilvl="2" w:tplc="36CEDA14">
      <w:start w:val="1"/>
      <w:numFmt w:val="lowerRoman"/>
      <w:lvlText w:val="%3."/>
      <w:lvlJc w:val="right"/>
      <w:pPr>
        <w:ind w:left="2160" w:hanging="180"/>
      </w:pPr>
    </w:lvl>
    <w:lvl w:ilvl="3" w:tplc="DFC0454A">
      <w:start w:val="1"/>
      <w:numFmt w:val="decimal"/>
      <w:lvlText w:val="%4."/>
      <w:lvlJc w:val="left"/>
      <w:pPr>
        <w:ind w:left="2880" w:hanging="360"/>
      </w:pPr>
    </w:lvl>
    <w:lvl w:ilvl="4" w:tplc="ADE0FFC2">
      <w:start w:val="1"/>
      <w:numFmt w:val="lowerLetter"/>
      <w:lvlText w:val="%5."/>
      <w:lvlJc w:val="left"/>
      <w:pPr>
        <w:ind w:left="3600" w:hanging="360"/>
      </w:pPr>
    </w:lvl>
    <w:lvl w:ilvl="5" w:tplc="80803CBC">
      <w:start w:val="1"/>
      <w:numFmt w:val="lowerRoman"/>
      <w:lvlText w:val="%6."/>
      <w:lvlJc w:val="right"/>
      <w:pPr>
        <w:ind w:left="4320" w:hanging="180"/>
      </w:pPr>
    </w:lvl>
    <w:lvl w:ilvl="6" w:tplc="77E03C88">
      <w:start w:val="1"/>
      <w:numFmt w:val="decimal"/>
      <w:lvlText w:val="%7."/>
      <w:lvlJc w:val="left"/>
      <w:pPr>
        <w:ind w:left="5040" w:hanging="360"/>
      </w:pPr>
    </w:lvl>
    <w:lvl w:ilvl="7" w:tplc="98E4E8C4">
      <w:start w:val="1"/>
      <w:numFmt w:val="lowerLetter"/>
      <w:lvlText w:val="%8."/>
      <w:lvlJc w:val="left"/>
      <w:pPr>
        <w:ind w:left="5760" w:hanging="360"/>
      </w:pPr>
    </w:lvl>
    <w:lvl w:ilvl="8" w:tplc="3A94B4A6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5B5F7B"/>
    <w:multiLevelType w:val="multilevel"/>
    <w:tmpl w:val="25AE00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4DB861A0"/>
    <w:multiLevelType w:val="multilevel"/>
    <w:tmpl w:val="3070C6EC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53A77356"/>
    <w:multiLevelType w:val="multilevel"/>
    <w:tmpl w:val="A05EDC30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58C42094"/>
    <w:multiLevelType w:val="multilevel"/>
    <w:tmpl w:val="AF8E78CA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597D6982"/>
    <w:multiLevelType w:val="multilevel"/>
    <w:tmpl w:val="39BAE6AA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5CA91BB5"/>
    <w:multiLevelType w:val="multilevel"/>
    <w:tmpl w:val="A6441676"/>
    <w:lvl w:ilvl="0">
      <w:start w:val="5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1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5D555B87"/>
    <w:multiLevelType w:val="multilevel"/>
    <w:tmpl w:val="E9D66136"/>
    <w:lvl w:ilvl="0">
      <w:start w:val="6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63"/>
      <w:numFmt w:val="decimal"/>
      <w:lvlText w:val="%1-%2"/>
      <w:lvlJc w:val="left"/>
      <w:pPr>
        <w:ind w:left="612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56" w:hanging="1800"/>
      </w:pPr>
      <w:rPr>
        <w:rFonts w:hint="default"/>
      </w:rPr>
    </w:lvl>
  </w:abstractNum>
  <w:abstractNum w:abstractNumId="42">
    <w:nsid w:val="5D57265B"/>
    <w:multiLevelType w:val="multilevel"/>
    <w:tmpl w:val="AECAF2CC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62BA4280"/>
    <w:multiLevelType w:val="hybridMultilevel"/>
    <w:tmpl w:val="D416F4A2"/>
    <w:lvl w:ilvl="0" w:tplc="A0F086E6">
      <w:start w:val="55"/>
      <w:numFmt w:val="decimal"/>
      <w:lvlText w:val="%1"/>
      <w:lvlJc w:val="left"/>
      <w:pPr>
        <w:ind w:left="417" w:hanging="360"/>
      </w:pPr>
      <w:rPr>
        <w:rFonts w:hint="default"/>
        <w:b w:val="0"/>
        <w:i w:val="0"/>
      </w:rPr>
    </w:lvl>
    <w:lvl w:ilvl="1" w:tplc="C04A8876">
      <w:start w:val="1"/>
      <w:numFmt w:val="lowerLetter"/>
      <w:lvlText w:val="%2."/>
      <w:lvlJc w:val="left"/>
      <w:pPr>
        <w:ind w:left="1137" w:hanging="360"/>
      </w:pPr>
    </w:lvl>
    <w:lvl w:ilvl="2" w:tplc="7FF2CBD0">
      <w:start w:val="1"/>
      <w:numFmt w:val="lowerRoman"/>
      <w:lvlText w:val="%3."/>
      <w:lvlJc w:val="right"/>
      <w:pPr>
        <w:ind w:left="1857" w:hanging="180"/>
      </w:pPr>
    </w:lvl>
    <w:lvl w:ilvl="3" w:tplc="98C43C7A">
      <w:start w:val="1"/>
      <w:numFmt w:val="decimal"/>
      <w:lvlText w:val="%4."/>
      <w:lvlJc w:val="left"/>
      <w:pPr>
        <w:ind w:left="2577" w:hanging="360"/>
      </w:pPr>
    </w:lvl>
    <w:lvl w:ilvl="4" w:tplc="5E70849E">
      <w:start w:val="1"/>
      <w:numFmt w:val="lowerLetter"/>
      <w:lvlText w:val="%5."/>
      <w:lvlJc w:val="left"/>
      <w:pPr>
        <w:ind w:left="3297" w:hanging="360"/>
      </w:pPr>
    </w:lvl>
    <w:lvl w:ilvl="5" w:tplc="2A846190">
      <w:start w:val="1"/>
      <w:numFmt w:val="lowerRoman"/>
      <w:lvlText w:val="%6."/>
      <w:lvlJc w:val="right"/>
      <w:pPr>
        <w:ind w:left="4017" w:hanging="180"/>
      </w:pPr>
    </w:lvl>
    <w:lvl w:ilvl="6" w:tplc="45623DA8">
      <w:start w:val="1"/>
      <w:numFmt w:val="decimal"/>
      <w:lvlText w:val="%7."/>
      <w:lvlJc w:val="left"/>
      <w:pPr>
        <w:ind w:left="4737" w:hanging="360"/>
      </w:pPr>
    </w:lvl>
    <w:lvl w:ilvl="7" w:tplc="B614C10C">
      <w:start w:val="1"/>
      <w:numFmt w:val="lowerLetter"/>
      <w:lvlText w:val="%8."/>
      <w:lvlJc w:val="left"/>
      <w:pPr>
        <w:ind w:left="5457" w:hanging="360"/>
      </w:pPr>
    </w:lvl>
    <w:lvl w:ilvl="8" w:tplc="77CEB996">
      <w:start w:val="1"/>
      <w:numFmt w:val="lowerRoman"/>
      <w:lvlText w:val="%9."/>
      <w:lvlJc w:val="right"/>
      <w:pPr>
        <w:ind w:left="6177" w:hanging="180"/>
      </w:pPr>
    </w:lvl>
  </w:abstractNum>
  <w:abstractNum w:abstractNumId="44">
    <w:nsid w:val="666A33B6"/>
    <w:multiLevelType w:val="multilevel"/>
    <w:tmpl w:val="233ACE16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6BA263AA"/>
    <w:multiLevelType w:val="multilevel"/>
    <w:tmpl w:val="E74852B0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6D8605AA"/>
    <w:multiLevelType w:val="hybridMultilevel"/>
    <w:tmpl w:val="1312DF58"/>
    <w:lvl w:ilvl="0" w:tplc="F3A479C8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BA43A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6A4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DC72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9AFE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7844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895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702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145D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C223E5"/>
    <w:multiLevelType w:val="multilevel"/>
    <w:tmpl w:val="BDF60CE4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70621E5C"/>
    <w:multiLevelType w:val="hybridMultilevel"/>
    <w:tmpl w:val="C04CBE90"/>
    <w:lvl w:ilvl="0" w:tplc="33D84BB6">
      <w:start w:val="4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AD00C6C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 w:tplc="0C2C60D4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 w:tplc="1A324E22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 w:tplc="CD1899DC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 w:tplc="2DA2F59E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 w:tplc="2ECA8674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 w:tplc="900E012E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 w:tplc="7DEC61CC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49">
    <w:nsid w:val="71255FF8"/>
    <w:multiLevelType w:val="multilevel"/>
    <w:tmpl w:val="DAB0485A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0">
    <w:nsid w:val="721260D6"/>
    <w:multiLevelType w:val="hybridMultilevel"/>
    <w:tmpl w:val="86E451A6"/>
    <w:styleLink w:val="WWNum7"/>
    <w:lvl w:ilvl="0" w:tplc="B9FC7C22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99166FE0">
      <w:start w:val="1"/>
      <w:numFmt w:val="bullet"/>
      <w:lvlText w:val="o"/>
      <w:lvlJc w:val="left"/>
      <w:rPr>
        <w:rFonts w:ascii="Courier New" w:hAnsi="Courier New" w:cs="Courier New"/>
      </w:rPr>
    </w:lvl>
    <w:lvl w:ilvl="2" w:tplc="58B47DF6">
      <w:start w:val="1"/>
      <w:numFmt w:val="bullet"/>
      <w:lvlText w:val=""/>
      <w:lvlJc w:val="left"/>
      <w:rPr>
        <w:rFonts w:ascii="Wingdings" w:hAnsi="Wingdings"/>
      </w:rPr>
    </w:lvl>
    <w:lvl w:ilvl="3" w:tplc="E52C8A6C">
      <w:start w:val="1"/>
      <w:numFmt w:val="bullet"/>
      <w:lvlText w:val=""/>
      <w:lvlJc w:val="left"/>
      <w:rPr>
        <w:rFonts w:ascii="Symbol" w:hAnsi="Symbol"/>
      </w:rPr>
    </w:lvl>
    <w:lvl w:ilvl="4" w:tplc="BC3493C6">
      <w:start w:val="1"/>
      <w:numFmt w:val="bullet"/>
      <w:lvlText w:val="o"/>
      <w:lvlJc w:val="left"/>
      <w:rPr>
        <w:rFonts w:ascii="Courier New" w:hAnsi="Courier New" w:cs="Courier New"/>
      </w:rPr>
    </w:lvl>
    <w:lvl w:ilvl="5" w:tplc="7F846D5A">
      <w:start w:val="1"/>
      <w:numFmt w:val="bullet"/>
      <w:lvlText w:val=""/>
      <w:lvlJc w:val="left"/>
      <w:rPr>
        <w:rFonts w:ascii="Wingdings" w:hAnsi="Wingdings"/>
      </w:rPr>
    </w:lvl>
    <w:lvl w:ilvl="6" w:tplc="9CBC88E6">
      <w:start w:val="1"/>
      <w:numFmt w:val="bullet"/>
      <w:lvlText w:val=""/>
      <w:lvlJc w:val="left"/>
      <w:rPr>
        <w:rFonts w:ascii="Symbol" w:hAnsi="Symbol"/>
      </w:rPr>
    </w:lvl>
    <w:lvl w:ilvl="7" w:tplc="3F8415F6">
      <w:start w:val="1"/>
      <w:numFmt w:val="bullet"/>
      <w:lvlText w:val="o"/>
      <w:lvlJc w:val="left"/>
      <w:rPr>
        <w:rFonts w:ascii="Courier New" w:hAnsi="Courier New" w:cs="Courier New"/>
      </w:rPr>
    </w:lvl>
    <w:lvl w:ilvl="8" w:tplc="CAB2952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1">
    <w:nsid w:val="73926C12"/>
    <w:multiLevelType w:val="multilevel"/>
    <w:tmpl w:val="0D7232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43F7513"/>
    <w:multiLevelType w:val="hybridMultilevel"/>
    <w:tmpl w:val="38E2B4BA"/>
    <w:styleLink w:val="WWNum3"/>
    <w:lvl w:ilvl="0" w:tplc="BE542B22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23225C02">
      <w:start w:val="1"/>
      <w:numFmt w:val="bullet"/>
      <w:lvlText w:val="o"/>
      <w:lvlJc w:val="left"/>
      <w:rPr>
        <w:rFonts w:ascii="Courier New" w:hAnsi="Courier New" w:cs="Courier New"/>
      </w:rPr>
    </w:lvl>
    <w:lvl w:ilvl="2" w:tplc="4CF27192">
      <w:start w:val="1"/>
      <w:numFmt w:val="bullet"/>
      <w:lvlText w:val=""/>
      <w:lvlJc w:val="left"/>
      <w:rPr>
        <w:rFonts w:ascii="Wingdings" w:hAnsi="Wingdings"/>
      </w:rPr>
    </w:lvl>
    <w:lvl w:ilvl="3" w:tplc="7980803A">
      <w:start w:val="1"/>
      <w:numFmt w:val="bullet"/>
      <w:lvlText w:val=""/>
      <w:lvlJc w:val="left"/>
      <w:rPr>
        <w:rFonts w:ascii="Symbol" w:hAnsi="Symbol"/>
      </w:rPr>
    </w:lvl>
    <w:lvl w:ilvl="4" w:tplc="ABC2C766">
      <w:start w:val="1"/>
      <w:numFmt w:val="bullet"/>
      <w:lvlText w:val="o"/>
      <w:lvlJc w:val="left"/>
      <w:rPr>
        <w:rFonts w:ascii="Courier New" w:hAnsi="Courier New" w:cs="Courier New"/>
      </w:rPr>
    </w:lvl>
    <w:lvl w:ilvl="5" w:tplc="1C3214CC">
      <w:start w:val="1"/>
      <w:numFmt w:val="bullet"/>
      <w:lvlText w:val=""/>
      <w:lvlJc w:val="left"/>
      <w:rPr>
        <w:rFonts w:ascii="Wingdings" w:hAnsi="Wingdings"/>
      </w:rPr>
    </w:lvl>
    <w:lvl w:ilvl="6" w:tplc="3C7CDED2">
      <w:start w:val="1"/>
      <w:numFmt w:val="bullet"/>
      <w:lvlText w:val=""/>
      <w:lvlJc w:val="left"/>
      <w:rPr>
        <w:rFonts w:ascii="Symbol" w:hAnsi="Symbol"/>
      </w:rPr>
    </w:lvl>
    <w:lvl w:ilvl="7" w:tplc="D6D65DDC">
      <w:start w:val="1"/>
      <w:numFmt w:val="bullet"/>
      <w:lvlText w:val="o"/>
      <w:lvlJc w:val="left"/>
      <w:rPr>
        <w:rFonts w:ascii="Courier New" w:hAnsi="Courier New" w:cs="Courier New"/>
      </w:rPr>
    </w:lvl>
    <w:lvl w:ilvl="8" w:tplc="48A69B8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3">
    <w:nsid w:val="795866C9"/>
    <w:multiLevelType w:val="hybridMultilevel"/>
    <w:tmpl w:val="F70C1EF0"/>
    <w:lvl w:ilvl="0" w:tplc="553E9BF8">
      <w:start w:val="61"/>
      <w:numFmt w:val="decimal"/>
      <w:lvlText w:val="%1"/>
      <w:lvlJc w:val="left"/>
      <w:pPr>
        <w:ind w:left="417" w:hanging="360"/>
      </w:pPr>
      <w:rPr>
        <w:rFonts w:hint="default"/>
        <w:b w:val="0"/>
        <w:i w:val="0"/>
      </w:rPr>
    </w:lvl>
    <w:lvl w:ilvl="1" w:tplc="1E4499FE">
      <w:start w:val="1"/>
      <w:numFmt w:val="lowerLetter"/>
      <w:lvlText w:val="%2."/>
      <w:lvlJc w:val="left"/>
      <w:pPr>
        <w:ind w:left="1440" w:hanging="360"/>
      </w:pPr>
    </w:lvl>
    <w:lvl w:ilvl="2" w:tplc="33ACDD2C">
      <w:start w:val="1"/>
      <w:numFmt w:val="lowerRoman"/>
      <w:lvlText w:val="%3."/>
      <w:lvlJc w:val="right"/>
      <w:pPr>
        <w:ind w:left="2160" w:hanging="180"/>
      </w:pPr>
    </w:lvl>
    <w:lvl w:ilvl="3" w:tplc="5C024AD0">
      <w:start w:val="1"/>
      <w:numFmt w:val="decimal"/>
      <w:lvlText w:val="%4."/>
      <w:lvlJc w:val="left"/>
      <w:pPr>
        <w:ind w:left="2880" w:hanging="360"/>
      </w:pPr>
    </w:lvl>
    <w:lvl w:ilvl="4" w:tplc="953A3ABE">
      <w:start w:val="1"/>
      <w:numFmt w:val="lowerLetter"/>
      <w:lvlText w:val="%5."/>
      <w:lvlJc w:val="left"/>
      <w:pPr>
        <w:ind w:left="3600" w:hanging="360"/>
      </w:pPr>
    </w:lvl>
    <w:lvl w:ilvl="5" w:tplc="E458832A">
      <w:start w:val="1"/>
      <w:numFmt w:val="lowerRoman"/>
      <w:lvlText w:val="%6."/>
      <w:lvlJc w:val="right"/>
      <w:pPr>
        <w:ind w:left="4320" w:hanging="180"/>
      </w:pPr>
    </w:lvl>
    <w:lvl w:ilvl="6" w:tplc="7C986514">
      <w:start w:val="1"/>
      <w:numFmt w:val="decimal"/>
      <w:lvlText w:val="%7."/>
      <w:lvlJc w:val="left"/>
      <w:pPr>
        <w:ind w:left="5040" w:hanging="360"/>
      </w:pPr>
    </w:lvl>
    <w:lvl w:ilvl="7" w:tplc="221C01DC">
      <w:start w:val="1"/>
      <w:numFmt w:val="lowerLetter"/>
      <w:lvlText w:val="%8."/>
      <w:lvlJc w:val="left"/>
      <w:pPr>
        <w:ind w:left="5760" w:hanging="360"/>
      </w:pPr>
    </w:lvl>
    <w:lvl w:ilvl="8" w:tplc="D772BE2E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A916D39"/>
    <w:multiLevelType w:val="multilevel"/>
    <w:tmpl w:val="89167528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5">
    <w:nsid w:val="7C936F9E"/>
    <w:multiLevelType w:val="hybridMultilevel"/>
    <w:tmpl w:val="A126C576"/>
    <w:styleLink w:val="WWNum1"/>
    <w:lvl w:ilvl="0" w:tplc="CE8C9096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7808642A">
      <w:start w:val="1"/>
      <w:numFmt w:val="bullet"/>
      <w:lvlText w:val="o"/>
      <w:lvlJc w:val="left"/>
      <w:rPr>
        <w:rFonts w:ascii="Courier New" w:hAnsi="Courier New" w:cs="Courier New"/>
      </w:rPr>
    </w:lvl>
    <w:lvl w:ilvl="2" w:tplc="FB0232F6">
      <w:start w:val="1"/>
      <w:numFmt w:val="bullet"/>
      <w:lvlText w:val=""/>
      <w:lvlJc w:val="left"/>
      <w:rPr>
        <w:rFonts w:ascii="Wingdings" w:hAnsi="Wingdings"/>
      </w:rPr>
    </w:lvl>
    <w:lvl w:ilvl="3" w:tplc="8B105F44">
      <w:start w:val="1"/>
      <w:numFmt w:val="bullet"/>
      <w:lvlText w:val=""/>
      <w:lvlJc w:val="left"/>
      <w:rPr>
        <w:rFonts w:ascii="Symbol" w:hAnsi="Symbol"/>
      </w:rPr>
    </w:lvl>
    <w:lvl w:ilvl="4" w:tplc="35BCBA28">
      <w:start w:val="1"/>
      <w:numFmt w:val="bullet"/>
      <w:lvlText w:val="o"/>
      <w:lvlJc w:val="left"/>
      <w:rPr>
        <w:rFonts w:ascii="Courier New" w:hAnsi="Courier New" w:cs="Courier New"/>
      </w:rPr>
    </w:lvl>
    <w:lvl w:ilvl="5" w:tplc="3238D71A">
      <w:start w:val="1"/>
      <w:numFmt w:val="bullet"/>
      <w:lvlText w:val=""/>
      <w:lvlJc w:val="left"/>
      <w:rPr>
        <w:rFonts w:ascii="Wingdings" w:hAnsi="Wingdings"/>
      </w:rPr>
    </w:lvl>
    <w:lvl w:ilvl="6" w:tplc="AA82BC64">
      <w:start w:val="1"/>
      <w:numFmt w:val="bullet"/>
      <w:lvlText w:val=""/>
      <w:lvlJc w:val="left"/>
      <w:rPr>
        <w:rFonts w:ascii="Symbol" w:hAnsi="Symbol"/>
      </w:rPr>
    </w:lvl>
    <w:lvl w:ilvl="7" w:tplc="B994E76C">
      <w:start w:val="1"/>
      <w:numFmt w:val="bullet"/>
      <w:lvlText w:val="o"/>
      <w:lvlJc w:val="left"/>
      <w:rPr>
        <w:rFonts w:ascii="Courier New" w:hAnsi="Courier New" w:cs="Courier New"/>
      </w:rPr>
    </w:lvl>
    <w:lvl w:ilvl="8" w:tplc="AD2AD84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6">
    <w:nsid w:val="7E4C0B0C"/>
    <w:multiLevelType w:val="multilevel"/>
    <w:tmpl w:val="206EA7C0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7">
    <w:nsid w:val="7EE30F46"/>
    <w:multiLevelType w:val="hybridMultilevel"/>
    <w:tmpl w:val="683AE0A8"/>
    <w:styleLink w:val="WWNum6"/>
    <w:lvl w:ilvl="0" w:tplc="0BBC801A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FB466C72">
      <w:start w:val="1"/>
      <w:numFmt w:val="bullet"/>
      <w:lvlText w:val="o"/>
      <w:lvlJc w:val="left"/>
      <w:rPr>
        <w:rFonts w:ascii="Courier New" w:hAnsi="Courier New" w:cs="Courier New"/>
      </w:rPr>
    </w:lvl>
    <w:lvl w:ilvl="2" w:tplc="D55CB62E">
      <w:start w:val="1"/>
      <w:numFmt w:val="bullet"/>
      <w:lvlText w:val=""/>
      <w:lvlJc w:val="left"/>
      <w:rPr>
        <w:rFonts w:ascii="Wingdings" w:hAnsi="Wingdings"/>
      </w:rPr>
    </w:lvl>
    <w:lvl w:ilvl="3" w:tplc="B4FA7AF2">
      <w:start w:val="1"/>
      <w:numFmt w:val="bullet"/>
      <w:lvlText w:val=""/>
      <w:lvlJc w:val="left"/>
      <w:rPr>
        <w:rFonts w:ascii="Symbol" w:hAnsi="Symbol"/>
      </w:rPr>
    </w:lvl>
    <w:lvl w:ilvl="4" w:tplc="F1282E8E">
      <w:start w:val="1"/>
      <w:numFmt w:val="bullet"/>
      <w:lvlText w:val="o"/>
      <w:lvlJc w:val="left"/>
      <w:rPr>
        <w:rFonts w:ascii="Courier New" w:hAnsi="Courier New" w:cs="Courier New"/>
      </w:rPr>
    </w:lvl>
    <w:lvl w:ilvl="5" w:tplc="82C412FC">
      <w:start w:val="1"/>
      <w:numFmt w:val="bullet"/>
      <w:lvlText w:val=""/>
      <w:lvlJc w:val="left"/>
      <w:rPr>
        <w:rFonts w:ascii="Wingdings" w:hAnsi="Wingdings"/>
      </w:rPr>
    </w:lvl>
    <w:lvl w:ilvl="6" w:tplc="AF0CDF6A">
      <w:start w:val="1"/>
      <w:numFmt w:val="bullet"/>
      <w:lvlText w:val=""/>
      <w:lvlJc w:val="left"/>
      <w:rPr>
        <w:rFonts w:ascii="Symbol" w:hAnsi="Symbol"/>
      </w:rPr>
    </w:lvl>
    <w:lvl w:ilvl="7" w:tplc="A552ED08">
      <w:start w:val="1"/>
      <w:numFmt w:val="bullet"/>
      <w:lvlText w:val="o"/>
      <w:lvlJc w:val="left"/>
      <w:rPr>
        <w:rFonts w:ascii="Courier New" w:hAnsi="Courier New" w:cs="Courier New"/>
      </w:rPr>
    </w:lvl>
    <w:lvl w:ilvl="8" w:tplc="DE24B24E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10"/>
  </w:num>
  <w:num w:numId="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5"/>
  </w:num>
  <w:num w:numId="5">
    <w:abstractNumId w:val="14"/>
  </w:num>
  <w:num w:numId="6">
    <w:abstractNumId w:val="52"/>
  </w:num>
  <w:num w:numId="7">
    <w:abstractNumId w:val="23"/>
  </w:num>
  <w:num w:numId="8">
    <w:abstractNumId w:val="1"/>
  </w:num>
  <w:num w:numId="9">
    <w:abstractNumId w:val="57"/>
  </w:num>
  <w:num w:numId="10">
    <w:abstractNumId w:val="50"/>
  </w:num>
  <w:num w:numId="11">
    <w:abstractNumId w:val="12"/>
  </w:num>
  <w:num w:numId="12">
    <w:abstractNumId w:val="25"/>
  </w:num>
  <w:num w:numId="13">
    <w:abstractNumId w:val="0"/>
  </w:num>
  <w:num w:numId="14">
    <w:abstractNumId w:val="54"/>
  </w:num>
  <w:num w:numId="15">
    <w:abstractNumId w:val="30"/>
  </w:num>
  <w:num w:numId="16">
    <w:abstractNumId w:val="45"/>
  </w:num>
  <w:num w:numId="17">
    <w:abstractNumId w:val="37"/>
  </w:num>
  <w:num w:numId="18">
    <w:abstractNumId w:val="6"/>
  </w:num>
  <w:num w:numId="19">
    <w:abstractNumId w:val="8"/>
  </w:num>
  <w:num w:numId="20">
    <w:abstractNumId w:val="28"/>
  </w:num>
  <w:num w:numId="21">
    <w:abstractNumId w:val="36"/>
  </w:num>
  <w:num w:numId="22">
    <w:abstractNumId w:val="16"/>
  </w:num>
  <w:num w:numId="23">
    <w:abstractNumId w:val="56"/>
  </w:num>
  <w:num w:numId="24">
    <w:abstractNumId w:val="39"/>
  </w:num>
  <w:num w:numId="25">
    <w:abstractNumId w:val="9"/>
  </w:num>
  <w:num w:numId="26">
    <w:abstractNumId w:val="33"/>
  </w:num>
  <w:num w:numId="27">
    <w:abstractNumId w:val="47"/>
  </w:num>
  <w:num w:numId="28">
    <w:abstractNumId w:val="22"/>
  </w:num>
  <w:num w:numId="29">
    <w:abstractNumId w:val="42"/>
  </w:num>
  <w:num w:numId="30">
    <w:abstractNumId w:val="38"/>
  </w:num>
  <w:num w:numId="31">
    <w:abstractNumId w:val="32"/>
  </w:num>
  <w:num w:numId="32">
    <w:abstractNumId w:val="44"/>
  </w:num>
  <w:num w:numId="33">
    <w:abstractNumId w:val="21"/>
  </w:num>
  <w:num w:numId="34">
    <w:abstractNumId w:val="7"/>
  </w:num>
  <w:num w:numId="35">
    <w:abstractNumId w:val="49"/>
  </w:num>
  <w:num w:numId="36">
    <w:abstractNumId w:val="15"/>
  </w:num>
  <w:num w:numId="37">
    <w:abstractNumId w:val="17"/>
  </w:num>
  <w:num w:numId="38">
    <w:abstractNumId w:val="13"/>
  </w:num>
  <w:num w:numId="39">
    <w:abstractNumId w:val="46"/>
  </w:num>
  <w:num w:numId="40">
    <w:abstractNumId w:val="5"/>
    <w:lvlOverride w:ilvl="0">
      <w:startOverride w:val="1"/>
    </w:lvlOverride>
  </w:num>
  <w:num w:numId="41">
    <w:abstractNumId w:val="24"/>
  </w:num>
  <w:num w:numId="42">
    <w:abstractNumId w:val="31"/>
  </w:num>
  <w:num w:numId="43">
    <w:abstractNumId w:val="35"/>
  </w:num>
  <w:num w:numId="44">
    <w:abstractNumId w:val="20"/>
  </w:num>
  <w:num w:numId="45">
    <w:abstractNumId w:val="27"/>
  </w:num>
  <w:num w:numId="46">
    <w:abstractNumId w:val="48"/>
  </w:num>
  <w:num w:numId="47">
    <w:abstractNumId w:val="40"/>
  </w:num>
  <w:num w:numId="48">
    <w:abstractNumId w:val="34"/>
  </w:num>
  <w:num w:numId="49">
    <w:abstractNumId w:val="26"/>
  </w:num>
  <w:num w:numId="50">
    <w:abstractNumId w:val="43"/>
  </w:num>
  <w:num w:numId="51">
    <w:abstractNumId w:val="2"/>
  </w:num>
  <w:num w:numId="52">
    <w:abstractNumId w:val="53"/>
  </w:num>
  <w:num w:numId="53">
    <w:abstractNumId w:val="41"/>
  </w:num>
  <w:num w:numId="54">
    <w:abstractNumId w:val="4"/>
  </w:num>
  <w:num w:numId="55">
    <w:abstractNumId w:val="11"/>
  </w:num>
  <w:num w:numId="56">
    <w:abstractNumId w:val="19"/>
  </w:num>
  <w:num w:numId="57">
    <w:abstractNumId w:val="18"/>
  </w:num>
  <w:num w:numId="58">
    <w:abstractNumId w:val="2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789"/>
    <w:rsid w:val="003B767B"/>
    <w:rsid w:val="006612E4"/>
    <w:rsid w:val="00FD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0"/>
    <w:uiPriority w:val="99"/>
    <w:rPr>
      <w:rFonts w:eastAsia="Calibri"/>
      <w:lang w:eastAsia="en-US"/>
    </w:rPr>
  </w:style>
  <w:style w:type="paragraph" w:customStyle="1" w:styleId="a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0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0"/>
    <w:uiPriority w:val="99"/>
    <w:rPr>
      <w:rFonts w:eastAsia="Calibri"/>
      <w:lang w:eastAsia="en-US"/>
    </w:rPr>
  </w:style>
  <w:style w:type="paragraph" w:customStyle="1" w:styleId="a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openxmlformats.org/officeDocument/2006/relationships/hyperlink" Target="https://online-olympiad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hyperlink" Target="https://urait.ru/" TargetMode="External"/><Relationship Id="rId5" Type="http://schemas.openxmlformats.org/officeDocument/2006/relationships/settings" Target="settings.xml"/><Relationship Id="rId23" Type="http://schemas.openxmlformats.org/officeDocument/2006/relationships/hyperlink" Target="https://e.lanbook.com/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E4B22-6D1E-4D3C-B239-1D4B42055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8472</Words>
  <Characters>48295</Characters>
  <Application>Microsoft Office Word</Application>
  <DocSecurity>0</DocSecurity>
  <Lines>402</Lines>
  <Paragraphs>113</Paragraphs>
  <ScaleCrop>false</ScaleCrop>
  <Company>ФИРО</Company>
  <LinksUpToDate>false</LinksUpToDate>
  <CharactersWithSpaces>56654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37</cp:revision>
  <dcterms:created xsi:type="dcterms:W3CDTF">2024-02-03T09:39:00Z</dcterms:created>
  <dcterms:modified xsi:type="dcterms:W3CDTF">2026-07-07T10:51:00Z</dcterms:modified>
</cp:coreProperties>
</file>